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AF6" w:rsidRPr="000C6104" w:rsidRDefault="00142AF6" w:rsidP="00142AF6">
      <w:pPr>
        <w:spacing w:line="276" w:lineRule="auto"/>
        <w:jc w:val="center"/>
        <w:rPr>
          <w:rFonts w:cstheme="minorHAnsi"/>
          <w:sz w:val="24"/>
          <w:szCs w:val="24"/>
        </w:rPr>
      </w:pPr>
      <w:r w:rsidRPr="000C6104">
        <w:rPr>
          <w:rFonts w:cstheme="minorHAnsi"/>
          <w:sz w:val="24"/>
          <w:szCs w:val="24"/>
        </w:rPr>
        <w:t xml:space="preserve">WZÓR </w:t>
      </w:r>
    </w:p>
    <w:p w:rsidR="00142AF6" w:rsidRPr="000C6104" w:rsidRDefault="00142AF6" w:rsidP="00142AF6">
      <w:pPr>
        <w:spacing w:line="276" w:lineRule="auto"/>
        <w:jc w:val="center"/>
        <w:rPr>
          <w:rFonts w:cstheme="minorHAnsi"/>
          <w:b/>
          <w:sz w:val="24"/>
          <w:szCs w:val="24"/>
        </w:rPr>
      </w:pPr>
      <w:r w:rsidRPr="000C6104">
        <w:rPr>
          <w:rFonts w:cstheme="minorHAnsi"/>
          <w:b/>
          <w:sz w:val="24"/>
          <w:szCs w:val="24"/>
        </w:rPr>
        <w:t>UM</w:t>
      </w:r>
      <w:r w:rsidRPr="000C6104">
        <w:rPr>
          <w:rFonts w:cstheme="minorHAnsi"/>
          <w:sz w:val="24"/>
          <w:szCs w:val="24"/>
        </w:rPr>
        <w:t>O</w:t>
      </w:r>
      <w:r w:rsidRPr="000C6104">
        <w:rPr>
          <w:rFonts w:cstheme="minorHAnsi"/>
          <w:b/>
          <w:sz w:val="24"/>
          <w:szCs w:val="24"/>
        </w:rPr>
        <w:t>WA</w:t>
      </w:r>
    </w:p>
    <w:p w:rsidR="00142AF6" w:rsidRPr="000C6104" w:rsidRDefault="00142AF6" w:rsidP="00142AF6">
      <w:pPr>
        <w:spacing w:line="276" w:lineRule="auto"/>
        <w:jc w:val="center"/>
        <w:rPr>
          <w:rFonts w:cstheme="minorHAnsi"/>
          <w:sz w:val="24"/>
          <w:szCs w:val="24"/>
        </w:rPr>
      </w:pPr>
      <w:r w:rsidRPr="000C6104">
        <w:rPr>
          <w:rFonts w:cstheme="minorHAnsi"/>
          <w:sz w:val="24"/>
          <w:szCs w:val="24"/>
        </w:rPr>
        <w:t xml:space="preserve">Nr </w:t>
      </w:r>
    </w:p>
    <w:p w:rsidR="00142AF6" w:rsidRPr="000C6104" w:rsidRDefault="00142AF6" w:rsidP="00142AF6">
      <w:pPr>
        <w:spacing w:line="276" w:lineRule="auto"/>
        <w:rPr>
          <w:rFonts w:cstheme="minorHAnsi"/>
          <w:i/>
          <w:sz w:val="24"/>
          <w:szCs w:val="24"/>
        </w:rPr>
      </w:pPr>
    </w:p>
    <w:p w:rsidR="00142AF6" w:rsidRPr="000C6104" w:rsidRDefault="00142AF6" w:rsidP="00142AF6">
      <w:pPr>
        <w:spacing w:line="276" w:lineRule="auto"/>
        <w:rPr>
          <w:rFonts w:cstheme="minorHAnsi"/>
          <w:sz w:val="24"/>
          <w:szCs w:val="24"/>
        </w:rPr>
      </w:pPr>
      <w:r w:rsidRPr="000C6104">
        <w:rPr>
          <w:rFonts w:cstheme="minorHAnsi"/>
          <w:sz w:val="24"/>
          <w:szCs w:val="24"/>
        </w:rPr>
        <w:t>zawarta w dniu ………………………………………….. r. w Krakowie pomiędzy:</w:t>
      </w:r>
    </w:p>
    <w:p w:rsidR="00142AF6" w:rsidRPr="000C6104" w:rsidRDefault="00142AF6" w:rsidP="00142AF6">
      <w:pPr>
        <w:spacing w:line="276" w:lineRule="auto"/>
        <w:jc w:val="both"/>
        <w:rPr>
          <w:rFonts w:cstheme="minorHAnsi"/>
          <w:bCs/>
          <w:sz w:val="24"/>
          <w:szCs w:val="24"/>
        </w:rPr>
      </w:pPr>
      <w:r w:rsidRPr="000C6104">
        <w:rPr>
          <w:rFonts w:cstheme="minorHAnsi"/>
          <w:b/>
          <w:bCs/>
          <w:sz w:val="24"/>
          <w:szCs w:val="24"/>
        </w:rPr>
        <w:t>Małopolskim Hospicjum dla Dzieci,</w:t>
      </w:r>
      <w:r w:rsidRPr="000C6104">
        <w:rPr>
          <w:rFonts w:cstheme="minorHAnsi"/>
          <w:bCs/>
          <w:sz w:val="24"/>
          <w:szCs w:val="24"/>
        </w:rPr>
        <w:t xml:space="preserve"> fundacją</w:t>
      </w:r>
      <w:r w:rsidRPr="000C6104">
        <w:rPr>
          <w:rFonts w:cstheme="minorHAnsi"/>
          <w:b/>
          <w:bCs/>
          <w:sz w:val="24"/>
          <w:szCs w:val="24"/>
        </w:rPr>
        <w:t xml:space="preserve"> </w:t>
      </w:r>
      <w:r w:rsidRPr="000C6104">
        <w:rPr>
          <w:rFonts w:cstheme="minorHAnsi"/>
          <w:bCs/>
          <w:sz w:val="24"/>
          <w:szCs w:val="24"/>
        </w:rPr>
        <w:t xml:space="preserve">z siedzibą w Krakowie, ul. </w:t>
      </w:r>
      <w:proofErr w:type="spellStart"/>
      <w:r w:rsidRPr="000C6104">
        <w:rPr>
          <w:rFonts w:cstheme="minorHAnsi"/>
          <w:bCs/>
          <w:sz w:val="24"/>
          <w:szCs w:val="24"/>
        </w:rPr>
        <w:t>Odmętowa</w:t>
      </w:r>
      <w:proofErr w:type="spellEnd"/>
      <w:r w:rsidRPr="000C6104">
        <w:rPr>
          <w:rFonts w:cstheme="minorHAnsi"/>
          <w:bCs/>
          <w:sz w:val="24"/>
          <w:szCs w:val="24"/>
        </w:rPr>
        <w:t xml:space="preserve"> 4, </w:t>
      </w:r>
    </w:p>
    <w:p w:rsidR="00142AF6" w:rsidRPr="000C6104" w:rsidRDefault="00142AF6" w:rsidP="00142AF6">
      <w:pPr>
        <w:spacing w:line="276" w:lineRule="auto"/>
        <w:jc w:val="both"/>
        <w:rPr>
          <w:rFonts w:cstheme="minorHAnsi"/>
          <w:bCs/>
          <w:sz w:val="24"/>
          <w:szCs w:val="24"/>
        </w:rPr>
      </w:pPr>
      <w:r w:rsidRPr="000C6104">
        <w:rPr>
          <w:rFonts w:cstheme="minorHAnsi"/>
          <w:bCs/>
          <w:sz w:val="24"/>
          <w:szCs w:val="24"/>
        </w:rPr>
        <w:t xml:space="preserve">31-979 Kraków, wpisaną do rejestru Stowarzyszeń, innych organizacji społecznych i zawodowych, fundacji i ZOZ, prowadzonego przez Sąd Rejonowy dla Krakowa Śródmieścia w Krakowie, </w:t>
      </w:r>
    </w:p>
    <w:p w:rsidR="00142AF6" w:rsidRPr="000C6104" w:rsidRDefault="00142AF6" w:rsidP="00142AF6">
      <w:pPr>
        <w:spacing w:line="276" w:lineRule="auto"/>
        <w:jc w:val="both"/>
        <w:rPr>
          <w:rFonts w:cstheme="minorHAnsi"/>
          <w:bCs/>
          <w:sz w:val="24"/>
          <w:szCs w:val="24"/>
        </w:rPr>
      </w:pPr>
      <w:r w:rsidRPr="000C6104">
        <w:rPr>
          <w:rFonts w:cstheme="minorHAnsi"/>
          <w:bCs/>
          <w:sz w:val="24"/>
          <w:szCs w:val="24"/>
        </w:rPr>
        <w:t>XI Wydział Gospodarczy Krajowego Rejestru Sądowego  pod numerem 249071, wykonującą umowę o grant pn. Rozszerzenie oferty usług Centrum Wsparcia Opiekunów Osób Niesamodzielnych Małopolskiego Hospicjum dla Dzieci w Krakowie, nr RPMP.09.02.02-12-0439/17-00,  której imieniem działają: Anna Nawrocka – Prezes Zarządu  i Wojciech Glac - Wiceprezes Zarządu, zwaną w dalszej części umowy</w:t>
      </w:r>
      <w:r w:rsidR="003100A8" w:rsidRPr="000C6104">
        <w:rPr>
          <w:rFonts w:cstheme="minorHAnsi"/>
          <w:b/>
          <w:bCs/>
          <w:sz w:val="24"/>
          <w:szCs w:val="24"/>
        </w:rPr>
        <w:t xml:space="preserve"> </w:t>
      </w:r>
      <w:r w:rsidR="003100A8" w:rsidRPr="000C6104">
        <w:rPr>
          <w:rFonts w:cstheme="minorHAnsi"/>
          <w:b/>
          <w:sz w:val="24"/>
          <w:szCs w:val="24"/>
        </w:rPr>
        <w:t>Z</w:t>
      </w:r>
      <w:r w:rsidRPr="000C6104">
        <w:rPr>
          <w:rFonts w:cstheme="minorHAnsi"/>
          <w:b/>
          <w:sz w:val="24"/>
          <w:szCs w:val="24"/>
        </w:rPr>
        <w:t>amawiającym</w:t>
      </w:r>
    </w:p>
    <w:p w:rsidR="00142AF6" w:rsidRPr="000C6104" w:rsidRDefault="00142AF6" w:rsidP="00142AF6">
      <w:pPr>
        <w:spacing w:line="276" w:lineRule="auto"/>
        <w:jc w:val="both"/>
        <w:rPr>
          <w:rFonts w:cstheme="minorHAnsi"/>
          <w:sz w:val="24"/>
          <w:szCs w:val="24"/>
        </w:rPr>
      </w:pPr>
      <w:r w:rsidRPr="000C6104">
        <w:rPr>
          <w:rFonts w:cstheme="minorHAnsi"/>
          <w:sz w:val="24"/>
          <w:szCs w:val="24"/>
        </w:rPr>
        <w:t>a</w:t>
      </w:r>
    </w:p>
    <w:p w:rsidR="00142AF6" w:rsidRPr="000C6104" w:rsidRDefault="00142AF6" w:rsidP="00142AF6">
      <w:pPr>
        <w:spacing w:line="276" w:lineRule="auto"/>
        <w:jc w:val="both"/>
        <w:rPr>
          <w:rFonts w:cstheme="minorHAnsi"/>
          <w:b/>
          <w:sz w:val="24"/>
          <w:szCs w:val="24"/>
        </w:rPr>
      </w:pPr>
    </w:p>
    <w:p w:rsidR="00142AF6" w:rsidRPr="000C6104" w:rsidRDefault="00142AF6" w:rsidP="00142AF6">
      <w:pPr>
        <w:spacing w:line="276" w:lineRule="auto"/>
        <w:jc w:val="both"/>
        <w:rPr>
          <w:rFonts w:cstheme="minorHAnsi"/>
          <w:b/>
          <w:sz w:val="24"/>
          <w:szCs w:val="24"/>
        </w:rPr>
      </w:pPr>
      <w:r w:rsidRPr="000C6104">
        <w:rPr>
          <w:rFonts w:cstheme="minorHAnsi"/>
          <w:b/>
          <w:sz w:val="24"/>
          <w:szCs w:val="24"/>
        </w:rPr>
        <w:t xml:space="preserve">xxx </w:t>
      </w:r>
      <w:proofErr w:type="spellStart"/>
      <w:r w:rsidRPr="000C6104">
        <w:rPr>
          <w:rFonts w:cstheme="minorHAnsi"/>
          <w:b/>
          <w:sz w:val="24"/>
          <w:szCs w:val="24"/>
        </w:rPr>
        <w:t>xxx</w:t>
      </w:r>
      <w:proofErr w:type="spellEnd"/>
      <w:r w:rsidRPr="000C6104">
        <w:rPr>
          <w:rFonts w:cstheme="minorHAnsi"/>
          <w:b/>
          <w:sz w:val="24"/>
          <w:szCs w:val="24"/>
        </w:rPr>
        <w:t xml:space="preserve"> </w:t>
      </w:r>
      <w:proofErr w:type="spellStart"/>
      <w:r w:rsidRPr="000C6104">
        <w:rPr>
          <w:rFonts w:cstheme="minorHAnsi"/>
          <w:b/>
          <w:sz w:val="24"/>
          <w:szCs w:val="24"/>
        </w:rPr>
        <w:t>xxx</w:t>
      </w:r>
      <w:proofErr w:type="spellEnd"/>
      <w:r w:rsidRPr="000C6104">
        <w:rPr>
          <w:rFonts w:cstheme="minorHAnsi"/>
          <w:b/>
          <w:sz w:val="24"/>
          <w:szCs w:val="24"/>
        </w:rPr>
        <w:t xml:space="preserve"> Pełne dane rejestrowe Przedsiębiorcy / spółki prawa handlowego / spółki osobowej </w:t>
      </w:r>
    </w:p>
    <w:p w:rsidR="00142AF6" w:rsidRPr="000C6104" w:rsidRDefault="00142AF6" w:rsidP="00142AF6">
      <w:pPr>
        <w:spacing w:line="276" w:lineRule="auto"/>
        <w:jc w:val="both"/>
        <w:rPr>
          <w:rFonts w:cstheme="minorHAnsi"/>
          <w:sz w:val="24"/>
          <w:szCs w:val="24"/>
        </w:rPr>
      </w:pPr>
      <w:r w:rsidRPr="000C6104">
        <w:rPr>
          <w:rFonts w:cstheme="minorHAnsi"/>
          <w:sz w:val="24"/>
          <w:szCs w:val="24"/>
        </w:rPr>
        <w:t xml:space="preserve">, zwaną dalej </w:t>
      </w:r>
      <w:r w:rsidRPr="000C6104">
        <w:rPr>
          <w:rFonts w:cstheme="minorHAnsi"/>
          <w:b/>
          <w:sz w:val="24"/>
          <w:szCs w:val="24"/>
        </w:rPr>
        <w:t>Wykonawcą</w:t>
      </w:r>
    </w:p>
    <w:p w:rsidR="00142AF6" w:rsidRPr="000C6104" w:rsidRDefault="00142AF6" w:rsidP="00142AF6">
      <w:pPr>
        <w:spacing w:line="276" w:lineRule="auto"/>
        <w:jc w:val="both"/>
        <w:rPr>
          <w:rFonts w:cstheme="minorHAnsi"/>
          <w:i/>
          <w:iCs/>
          <w:sz w:val="24"/>
          <w:szCs w:val="24"/>
        </w:rPr>
      </w:pPr>
    </w:p>
    <w:p w:rsidR="00142AF6" w:rsidRPr="000C6104" w:rsidRDefault="00142AF6" w:rsidP="00142AF6">
      <w:pPr>
        <w:pStyle w:val="Tekstpodstawowywcity2"/>
        <w:spacing w:line="276" w:lineRule="auto"/>
        <w:ind w:left="0" w:firstLine="0"/>
        <w:jc w:val="both"/>
        <w:rPr>
          <w:rFonts w:asciiTheme="minorHAnsi" w:hAnsiTheme="minorHAnsi" w:cstheme="minorHAnsi"/>
          <w:i/>
          <w:iCs/>
          <w:sz w:val="24"/>
          <w:szCs w:val="24"/>
        </w:rPr>
      </w:pPr>
      <w:r w:rsidRPr="000C6104">
        <w:rPr>
          <w:rFonts w:asciiTheme="minorHAnsi" w:hAnsiTheme="minorHAnsi" w:cstheme="minorHAnsi"/>
          <w:i/>
          <w:iCs/>
          <w:sz w:val="24"/>
          <w:szCs w:val="24"/>
        </w:rPr>
        <w:t>Wyboru Wykonawcy dokonano w wyniku postępowania przeprowadzonego w trybie przetargu nieograniczonego, zgodnie z przepisami  ustawy z dnia 29 stycznia 2004 r. Prawo zamówień publicznych             (t. j. Dz. U. z 2017 r. poz. 1579 ze zm.).</w:t>
      </w:r>
    </w:p>
    <w:p w:rsidR="00142AF6" w:rsidRPr="000C6104" w:rsidRDefault="00142AF6" w:rsidP="00142AF6">
      <w:pPr>
        <w:spacing w:line="276" w:lineRule="auto"/>
        <w:rPr>
          <w:rFonts w:cstheme="minorHAnsi"/>
          <w:sz w:val="24"/>
          <w:szCs w:val="24"/>
        </w:rPr>
      </w:pPr>
    </w:p>
    <w:p w:rsidR="00142AF6" w:rsidRPr="000C6104" w:rsidRDefault="00142AF6" w:rsidP="00142AF6">
      <w:pPr>
        <w:spacing w:line="276" w:lineRule="auto"/>
        <w:ind w:left="284" w:hanging="284"/>
        <w:jc w:val="center"/>
        <w:rPr>
          <w:rFonts w:cstheme="minorHAnsi"/>
          <w:b/>
          <w:sz w:val="24"/>
          <w:szCs w:val="24"/>
        </w:rPr>
      </w:pPr>
      <w:r w:rsidRPr="000C6104">
        <w:rPr>
          <w:rFonts w:cstheme="minorHAnsi"/>
          <w:b/>
          <w:sz w:val="24"/>
          <w:szCs w:val="24"/>
        </w:rPr>
        <w:t>§ 1</w:t>
      </w:r>
    </w:p>
    <w:p w:rsidR="00142AF6" w:rsidRPr="000C6104" w:rsidRDefault="00142AF6" w:rsidP="00142AF6">
      <w:pPr>
        <w:pStyle w:val="Akapitzlist"/>
        <w:numPr>
          <w:ilvl w:val="0"/>
          <w:numId w:val="12"/>
        </w:numPr>
        <w:tabs>
          <w:tab w:val="clear" w:pos="360"/>
          <w:tab w:val="num" w:pos="426"/>
        </w:tabs>
        <w:spacing w:after="0" w:line="276" w:lineRule="auto"/>
        <w:ind w:left="426" w:hanging="426"/>
        <w:contextualSpacing w:val="0"/>
        <w:jc w:val="both"/>
        <w:rPr>
          <w:rFonts w:cstheme="minorHAnsi"/>
          <w:i/>
          <w:iCs/>
          <w:sz w:val="24"/>
          <w:szCs w:val="24"/>
        </w:rPr>
      </w:pPr>
      <w:r w:rsidRPr="000C6104">
        <w:rPr>
          <w:rFonts w:cstheme="minorHAnsi"/>
          <w:sz w:val="24"/>
          <w:szCs w:val="24"/>
        </w:rPr>
        <w:t xml:space="preserve">Przedmiotem umowy jest dostawa </w:t>
      </w:r>
      <w:r w:rsidRPr="000C6104">
        <w:rPr>
          <w:rFonts w:cstheme="minorHAnsi"/>
          <w:i/>
          <w:iCs/>
          <w:sz w:val="24"/>
          <w:szCs w:val="24"/>
        </w:rPr>
        <w:t>wyrobu medycznego oraz wyposażenia dodatkowego</w:t>
      </w:r>
      <w:r w:rsidR="00A8233C">
        <w:rPr>
          <w:rFonts w:cstheme="minorHAnsi"/>
          <w:sz w:val="24"/>
          <w:szCs w:val="24"/>
        </w:rPr>
        <w:t xml:space="preserve">, zwanego </w:t>
      </w:r>
      <w:r w:rsidRPr="000C6104">
        <w:rPr>
          <w:rFonts w:cstheme="minorHAnsi"/>
          <w:sz w:val="24"/>
          <w:szCs w:val="24"/>
        </w:rPr>
        <w:t xml:space="preserve">dalej Sprzętem, zgodnie ze szczegółowym opisem przedmiotu umowy stanowiącym </w:t>
      </w:r>
      <w:r w:rsidR="00206826" w:rsidRPr="000C6104">
        <w:rPr>
          <w:rFonts w:cstheme="minorHAnsi"/>
          <w:sz w:val="24"/>
          <w:szCs w:val="24"/>
        </w:rPr>
        <w:t>załącznik</w:t>
      </w:r>
      <w:r w:rsidR="00627C83" w:rsidRPr="000C6104">
        <w:rPr>
          <w:rFonts w:cstheme="minorHAnsi"/>
          <w:sz w:val="24"/>
          <w:szCs w:val="24"/>
        </w:rPr>
        <w:t xml:space="preserve"> numer</w:t>
      </w:r>
      <w:r w:rsidR="003100A8" w:rsidRPr="000C6104">
        <w:rPr>
          <w:rFonts w:cstheme="minorHAnsi"/>
          <w:i/>
          <w:sz w:val="24"/>
          <w:szCs w:val="24"/>
        </w:rPr>
        <w:t>….</w:t>
      </w:r>
      <w:r w:rsidR="00627C83" w:rsidRPr="000C6104">
        <w:rPr>
          <w:rFonts w:cstheme="minorHAnsi"/>
          <w:i/>
          <w:sz w:val="24"/>
          <w:szCs w:val="24"/>
        </w:rPr>
        <w:t>(</w:t>
      </w:r>
      <w:r w:rsidR="003100A8" w:rsidRPr="000C6104">
        <w:rPr>
          <w:rFonts w:cstheme="minorHAnsi"/>
          <w:i/>
          <w:sz w:val="24"/>
          <w:szCs w:val="24"/>
        </w:rPr>
        <w:t xml:space="preserve">* numer załącznika </w:t>
      </w:r>
      <w:r w:rsidR="00627C83" w:rsidRPr="000C6104">
        <w:rPr>
          <w:rFonts w:cstheme="minorHAnsi"/>
          <w:i/>
          <w:sz w:val="24"/>
          <w:szCs w:val="24"/>
        </w:rPr>
        <w:t xml:space="preserve">zostanie wpisany </w:t>
      </w:r>
      <w:r w:rsidR="003100A8" w:rsidRPr="000C6104">
        <w:rPr>
          <w:rFonts w:cstheme="minorHAnsi"/>
          <w:i/>
          <w:sz w:val="24"/>
          <w:szCs w:val="24"/>
        </w:rPr>
        <w:t>w zależności o</w:t>
      </w:r>
      <w:r w:rsidR="00627C83" w:rsidRPr="000C6104">
        <w:rPr>
          <w:rFonts w:cstheme="minorHAnsi"/>
          <w:i/>
          <w:sz w:val="24"/>
          <w:szCs w:val="24"/>
        </w:rPr>
        <w:t>d części wygnanej przez danego W</w:t>
      </w:r>
      <w:r w:rsidR="003100A8" w:rsidRPr="000C6104">
        <w:rPr>
          <w:rFonts w:cstheme="minorHAnsi"/>
          <w:i/>
          <w:sz w:val="24"/>
          <w:szCs w:val="24"/>
        </w:rPr>
        <w:t>ykonawcę</w:t>
      </w:r>
      <w:r w:rsidR="00627C83" w:rsidRPr="000C6104">
        <w:rPr>
          <w:rFonts w:cstheme="minorHAnsi"/>
          <w:i/>
          <w:sz w:val="24"/>
          <w:szCs w:val="24"/>
        </w:rPr>
        <w:t>)</w:t>
      </w:r>
      <w:r w:rsidR="007C3B85" w:rsidRPr="000C6104">
        <w:rPr>
          <w:rFonts w:cstheme="minorHAnsi"/>
          <w:i/>
          <w:sz w:val="24"/>
          <w:szCs w:val="24"/>
        </w:rPr>
        <w:t xml:space="preserve"> </w:t>
      </w:r>
      <w:r w:rsidR="00206826" w:rsidRPr="000C6104">
        <w:rPr>
          <w:rFonts w:cstheme="minorHAnsi"/>
          <w:sz w:val="24"/>
          <w:szCs w:val="24"/>
        </w:rPr>
        <w:t xml:space="preserve"> </w:t>
      </w:r>
      <w:r w:rsidRPr="000C6104">
        <w:rPr>
          <w:rFonts w:cstheme="minorHAnsi"/>
          <w:sz w:val="24"/>
          <w:szCs w:val="24"/>
        </w:rPr>
        <w:t>do niniejszej umowy.</w:t>
      </w:r>
    </w:p>
    <w:p w:rsidR="00142AF6" w:rsidRPr="003B7BE6" w:rsidRDefault="00142AF6" w:rsidP="00142AF6">
      <w:pPr>
        <w:pStyle w:val="Akapitzlist"/>
        <w:numPr>
          <w:ilvl w:val="0"/>
          <w:numId w:val="12"/>
        </w:numPr>
        <w:tabs>
          <w:tab w:val="num" w:pos="426"/>
        </w:tabs>
        <w:spacing w:after="0" w:line="276" w:lineRule="auto"/>
        <w:contextualSpacing w:val="0"/>
        <w:jc w:val="both"/>
        <w:rPr>
          <w:rFonts w:cstheme="minorHAnsi"/>
          <w:i/>
          <w:iCs/>
          <w:sz w:val="24"/>
          <w:szCs w:val="24"/>
        </w:rPr>
      </w:pPr>
      <w:r w:rsidRPr="003B7BE6">
        <w:rPr>
          <w:rFonts w:cstheme="minorHAnsi"/>
          <w:sz w:val="24"/>
          <w:szCs w:val="24"/>
        </w:rPr>
        <w:t xml:space="preserve">Wykonawca zobowiązuje się do wykonania niniejszej umowy zgodnie z ofertą złożoną w postępowaniu o udzielenie zamówienia publicznego, zatytułowanym </w:t>
      </w:r>
      <w:bookmarkStart w:id="0" w:name="_Toc117415922"/>
      <w:r w:rsidRPr="003B7BE6">
        <w:rPr>
          <w:rFonts w:cstheme="minorHAnsi"/>
          <w:i/>
          <w:iCs/>
          <w:sz w:val="24"/>
          <w:szCs w:val="24"/>
        </w:rPr>
        <w:t xml:space="preserve">Dostawa wyrobu medycznego oraz wyposażenia dodatkowego wraz z uruchomieniem w ramach projektu </w:t>
      </w:r>
      <w:r w:rsidRPr="003B7BE6">
        <w:rPr>
          <w:rFonts w:cstheme="minorHAnsi"/>
          <w:i/>
          <w:iCs/>
          <w:sz w:val="24"/>
          <w:szCs w:val="24"/>
        </w:rPr>
        <w:lastRenderedPageBreak/>
        <w:t>„Rozszerzenie oferty usług Centrum Wsparcia Opiekunów Osób Niesamodzielnych Małopolskiego Hospicjum dla Dzieci w Krakowie.</w:t>
      </w:r>
    </w:p>
    <w:p w:rsidR="00142AF6" w:rsidRPr="000C6104" w:rsidRDefault="00142AF6" w:rsidP="00142AF6">
      <w:pPr>
        <w:pStyle w:val="Akapitzlist"/>
        <w:tabs>
          <w:tab w:val="num" w:pos="426"/>
        </w:tabs>
        <w:spacing w:after="0" w:line="276" w:lineRule="auto"/>
        <w:ind w:left="360"/>
        <w:contextualSpacing w:val="0"/>
        <w:jc w:val="both"/>
        <w:rPr>
          <w:rFonts w:cstheme="minorHAnsi"/>
          <w:i/>
          <w:iCs/>
          <w:sz w:val="24"/>
          <w:szCs w:val="24"/>
        </w:rPr>
      </w:pPr>
    </w:p>
    <w:bookmarkEnd w:id="0"/>
    <w:p w:rsidR="00142AF6" w:rsidRPr="000C6104" w:rsidRDefault="00142AF6" w:rsidP="00142AF6">
      <w:pPr>
        <w:pStyle w:val="Akapitzlist"/>
        <w:numPr>
          <w:ilvl w:val="0"/>
          <w:numId w:val="12"/>
        </w:numPr>
        <w:spacing w:after="0" w:line="276" w:lineRule="auto"/>
        <w:contextualSpacing w:val="0"/>
        <w:jc w:val="both"/>
        <w:rPr>
          <w:rFonts w:cstheme="minorHAnsi"/>
          <w:i/>
          <w:iCs/>
          <w:sz w:val="24"/>
          <w:szCs w:val="24"/>
        </w:rPr>
      </w:pPr>
      <w:r w:rsidRPr="000C6104">
        <w:rPr>
          <w:rFonts w:cstheme="minorHAnsi"/>
          <w:sz w:val="24"/>
          <w:szCs w:val="24"/>
        </w:rPr>
        <w:t>Wykonawca zobowiązuje się, że przy wykonywaniu zobowiązań wynikających z niniejszej umowy dołoży należytej staranności wymaganej w stosunkach gospodarczych pomiędzy podmiotami profesjonalnie świadczącymi swoje usługi. W szczególności dołoży wszelkich starań w zakresie zapewnienia bezpieczeństwa dla informacji wrażliwych, w jakich posiadanie wejdzie w związku z realizacją niniejszej umowy.</w:t>
      </w:r>
    </w:p>
    <w:p w:rsidR="00142AF6" w:rsidRPr="000C6104" w:rsidRDefault="00142AF6" w:rsidP="00142AF6">
      <w:pPr>
        <w:pStyle w:val="Akapitzlist"/>
        <w:numPr>
          <w:ilvl w:val="0"/>
          <w:numId w:val="12"/>
        </w:numPr>
        <w:spacing w:after="0" w:line="276" w:lineRule="auto"/>
        <w:contextualSpacing w:val="0"/>
        <w:jc w:val="both"/>
        <w:rPr>
          <w:rFonts w:cstheme="minorHAnsi"/>
          <w:i/>
          <w:iCs/>
          <w:sz w:val="24"/>
          <w:szCs w:val="24"/>
        </w:rPr>
      </w:pPr>
      <w:r w:rsidRPr="000C6104">
        <w:rPr>
          <w:rFonts w:cstheme="minorHAnsi"/>
          <w:sz w:val="24"/>
          <w:szCs w:val="24"/>
        </w:rPr>
        <w:t>Przy realizacji postanowień niniejszej umowy Wykonawca zobowiązany jest do uwzględniania wskazówek i zaleceń Zamawiającego zgłaszanych w trakcie wykonywania zobowiązań objętych niniejszą umową, chyba że byłyby one niezgodne z przepisami prawa, zasadami wiedzy technicznej lub wykraczały poza przedmiot umowy.</w:t>
      </w:r>
    </w:p>
    <w:p w:rsidR="00142AF6" w:rsidRPr="000C6104" w:rsidRDefault="00142AF6" w:rsidP="00142AF6">
      <w:pPr>
        <w:pStyle w:val="Akapitzlist"/>
        <w:numPr>
          <w:ilvl w:val="0"/>
          <w:numId w:val="12"/>
        </w:numPr>
        <w:tabs>
          <w:tab w:val="clear" w:pos="360"/>
          <w:tab w:val="num" w:pos="426"/>
        </w:tabs>
        <w:spacing w:after="0" w:line="276" w:lineRule="auto"/>
        <w:ind w:left="425" w:hanging="425"/>
        <w:contextualSpacing w:val="0"/>
        <w:jc w:val="both"/>
        <w:rPr>
          <w:rFonts w:cstheme="minorHAnsi"/>
          <w:i/>
          <w:iCs/>
          <w:sz w:val="24"/>
          <w:szCs w:val="24"/>
        </w:rPr>
      </w:pPr>
      <w:r w:rsidRPr="000C6104">
        <w:rPr>
          <w:rFonts w:cstheme="minorHAnsi"/>
          <w:noProof/>
          <w:spacing w:val="-3"/>
          <w:sz w:val="24"/>
          <w:szCs w:val="24"/>
        </w:rPr>
        <w:t>Wykonawca oświadcza, że uzyskał od Zamawiającego wszelkie informacje niezbędne do prawidłowego wykonania umowy</w:t>
      </w:r>
      <w:r w:rsidRPr="000C6104">
        <w:rPr>
          <w:rFonts w:cstheme="minorHAnsi"/>
          <w:sz w:val="24"/>
          <w:szCs w:val="24"/>
        </w:rPr>
        <w:t>.</w:t>
      </w:r>
    </w:p>
    <w:p w:rsidR="00142AF6" w:rsidRPr="000C6104" w:rsidRDefault="00142AF6" w:rsidP="00142AF6">
      <w:pPr>
        <w:pStyle w:val="Akapitzlist"/>
        <w:spacing w:after="0"/>
        <w:ind w:left="425"/>
        <w:contextualSpacing w:val="0"/>
        <w:jc w:val="both"/>
        <w:rPr>
          <w:rFonts w:cstheme="minorHAnsi"/>
          <w:i/>
          <w:iCs/>
          <w:sz w:val="24"/>
          <w:szCs w:val="24"/>
        </w:rPr>
      </w:pPr>
    </w:p>
    <w:p w:rsidR="00142AF6" w:rsidRPr="000C6104" w:rsidRDefault="00142AF6" w:rsidP="00142AF6">
      <w:pPr>
        <w:keepNext/>
        <w:spacing w:line="276" w:lineRule="auto"/>
        <w:jc w:val="center"/>
        <w:rPr>
          <w:rFonts w:cstheme="minorHAnsi"/>
          <w:b/>
          <w:sz w:val="24"/>
          <w:szCs w:val="24"/>
        </w:rPr>
      </w:pPr>
      <w:r w:rsidRPr="000C6104">
        <w:rPr>
          <w:rFonts w:cstheme="minorHAnsi"/>
          <w:b/>
          <w:sz w:val="24"/>
          <w:szCs w:val="24"/>
        </w:rPr>
        <w:t>§ 2</w:t>
      </w:r>
    </w:p>
    <w:p w:rsidR="00142AF6" w:rsidRPr="000C6104" w:rsidRDefault="00142AF6" w:rsidP="00142AF6">
      <w:pPr>
        <w:pStyle w:val="Akapitzlist"/>
        <w:numPr>
          <w:ilvl w:val="0"/>
          <w:numId w:val="19"/>
        </w:numPr>
        <w:spacing w:after="0" w:line="276" w:lineRule="auto"/>
        <w:contextualSpacing w:val="0"/>
        <w:jc w:val="both"/>
        <w:rPr>
          <w:rFonts w:cstheme="minorHAnsi"/>
          <w:noProof/>
          <w:spacing w:val="-3"/>
          <w:sz w:val="24"/>
          <w:szCs w:val="24"/>
        </w:rPr>
      </w:pPr>
      <w:r w:rsidRPr="000C6104">
        <w:rPr>
          <w:rFonts w:cstheme="minorHAnsi"/>
          <w:noProof/>
          <w:spacing w:val="-3"/>
          <w:sz w:val="24"/>
          <w:szCs w:val="24"/>
        </w:rPr>
        <w:t>Wykonawca dostarczy wraz z wniesieniem Sprzęt</w:t>
      </w:r>
      <w:r w:rsidRPr="000C6104">
        <w:rPr>
          <w:rFonts w:cstheme="minorHAnsi"/>
          <w:sz w:val="24"/>
          <w:szCs w:val="24"/>
        </w:rPr>
        <w:t xml:space="preserve"> do siedziby Zamawiającego, własnym transportem i na własny koszt </w:t>
      </w:r>
      <w:r w:rsidRPr="000C6104">
        <w:rPr>
          <w:rFonts w:cstheme="minorHAnsi"/>
          <w:b/>
          <w:sz w:val="24"/>
          <w:szCs w:val="24"/>
        </w:rPr>
        <w:t>w terminie</w:t>
      </w:r>
      <w:r w:rsidR="00627C83" w:rsidRPr="000C6104">
        <w:rPr>
          <w:rFonts w:cstheme="minorHAnsi"/>
          <w:b/>
          <w:sz w:val="24"/>
          <w:szCs w:val="24"/>
        </w:rPr>
        <w:t>………………..</w:t>
      </w:r>
      <w:r w:rsidR="007C3B85" w:rsidRPr="000C6104">
        <w:rPr>
          <w:rFonts w:cstheme="minorHAnsi"/>
          <w:b/>
          <w:sz w:val="24"/>
          <w:szCs w:val="24"/>
        </w:rPr>
        <w:t>(</w:t>
      </w:r>
      <w:r w:rsidR="00627C83" w:rsidRPr="000C6104">
        <w:rPr>
          <w:rFonts w:cstheme="minorHAnsi"/>
          <w:b/>
          <w:sz w:val="24"/>
          <w:szCs w:val="24"/>
        </w:rPr>
        <w:t xml:space="preserve">* </w:t>
      </w:r>
      <w:r w:rsidR="003100A8" w:rsidRPr="000C6104">
        <w:rPr>
          <w:rFonts w:cstheme="minorHAnsi"/>
          <w:i/>
          <w:sz w:val="24"/>
          <w:szCs w:val="24"/>
        </w:rPr>
        <w:t xml:space="preserve">termin zostanie </w:t>
      </w:r>
      <w:r w:rsidR="00627C83" w:rsidRPr="000C6104">
        <w:rPr>
          <w:rFonts w:cstheme="minorHAnsi"/>
          <w:i/>
          <w:sz w:val="24"/>
          <w:szCs w:val="24"/>
        </w:rPr>
        <w:t xml:space="preserve">wpisany zgodnie z terminem </w:t>
      </w:r>
      <w:r w:rsidR="003100A8" w:rsidRPr="000C6104">
        <w:rPr>
          <w:rFonts w:cstheme="minorHAnsi"/>
          <w:i/>
          <w:sz w:val="24"/>
          <w:szCs w:val="24"/>
        </w:rPr>
        <w:t>określony</w:t>
      </w:r>
      <w:r w:rsidR="00627C83" w:rsidRPr="000C6104">
        <w:rPr>
          <w:rFonts w:cstheme="minorHAnsi"/>
          <w:i/>
          <w:sz w:val="24"/>
          <w:szCs w:val="24"/>
        </w:rPr>
        <w:t>m</w:t>
      </w:r>
      <w:r w:rsidR="003100A8" w:rsidRPr="000C6104">
        <w:rPr>
          <w:rFonts w:cstheme="minorHAnsi"/>
          <w:i/>
          <w:sz w:val="24"/>
          <w:szCs w:val="24"/>
        </w:rPr>
        <w:t xml:space="preserve"> w najkorzystniejszej ofercie na daną częś</w:t>
      </w:r>
      <w:r w:rsidR="00627C83" w:rsidRPr="000C6104">
        <w:rPr>
          <w:rFonts w:cstheme="minorHAnsi"/>
          <w:i/>
          <w:sz w:val="24"/>
          <w:szCs w:val="24"/>
        </w:rPr>
        <w:t>ć</w:t>
      </w:r>
      <w:r w:rsidR="007C3B85" w:rsidRPr="000C6104">
        <w:rPr>
          <w:rFonts w:cstheme="minorHAnsi"/>
          <w:i/>
          <w:sz w:val="24"/>
          <w:szCs w:val="24"/>
        </w:rPr>
        <w:t>)</w:t>
      </w:r>
    </w:p>
    <w:p w:rsidR="00142AF6" w:rsidRPr="000C6104" w:rsidRDefault="00142AF6" w:rsidP="00142AF6">
      <w:pPr>
        <w:pStyle w:val="Akapitzlist"/>
        <w:numPr>
          <w:ilvl w:val="0"/>
          <w:numId w:val="19"/>
        </w:numPr>
        <w:spacing w:after="0" w:line="276" w:lineRule="auto"/>
        <w:contextualSpacing w:val="0"/>
        <w:jc w:val="both"/>
        <w:rPr>
          <w:rFonts w:cstheme="minorHAnsi"/>
          <w:noProof/>
          <w:spacing w:val="-3"/>
          <w:sz w:val="24"/>
          <w:szCs w:val="24"/>
        </w:rPr>
      </w:pPr>
      <w:r w:rsidRPr="000C6104">
        <w:rPr>
          <w:rFonts w:cstheme="minorHAnsi"/>
          <w:noProof/>
          <w:spacing w:val="-3"/>
          <w:sz w:val="24"/>
          <w:szCs w:val="24"/>
        </w:rPr>
        <w:t xml:space="preserve">Za dni robocze uznaje się dni od poniedziałku do piątku, z wyjątkiem dni ustawowo wolnych od pracy wymienionych w ustawie z dnia 18 stycznia 1951 roku o dniach wolnych od pracy </w:t>
      </w:r>
      <w:r w:rsidRPr="000C6104">
        <w:rPr>
          <w:rFonts w:eastAsia="Calibri" w:cstheme="minorHAnsi"/>
          <w:kern w:val="1"/>
          <w:sz w:val="24"/>
          <w:szCs w:val="24"/>
          <w:lang w:eastAsia="ar-SA"/>
        </w:rPr>
        <w:t>(t. j. Dz. U. z 2015 roku. poz. 90).</w:t>
      </w:r>
    </w:p>
    <w:p w:rsidR="00142AF6" w:rsidRPr="000C6104" w:rsidRDefault="00142AF6" w:rsidP="00142AF6">
      <w:pPr>
        <w:pStyle w:val="Akapitzlist"/>
        <w:numPr>
          <w:ilvl w:val="0"/>
          <w:numId w:val="19"/>
        </w:numPr>
        <w:spacing w:after="0" w:line="276" w:lineRule="auto"/>
        <w:contextualSpacing w:val="0"/>
        <w:jc w:val="both"/>
        <w:rPr>
          <w:rFonts w:cstheme="minorHAnsi"/>
          <w:noProof/>
          <w:spacing w:val="-3"/>
          <w:sz w:val="24"/>
          <w:szCs w:val="24"/>
        </w:rPr>
      </w:pPr>
      <w:r w:rsidRPr="000C6104">
        <w:rPr>
          <w:rFonts w:cstheme="minorHAnsi"/>
          <w:noProof/>
          <w:spacing w:val="-3"/>
          <w:sz w:val="24"/>
          <w:szCs w:val="24"/>
        </w:rPr>
        <w:t>Co najmniej na 1 dzień przed planowanym terminem dostarczenia Sprzętu Wykonawca poinformuje Zamawiającego o dacie i godzinie dostarczenia, osobach realizujących dostawę (imiona i nazwiska, telefony kontaktowe), z tym że dostarczenie powinno odbyć się w godzinach pracy Zamawiającego (tj. od poniedziałku do piątku w godzinach od 8:30 do 16:30).</w:t>
      </w:r>
    </w:p>
    <w:p w:rsidR="00142AF6" w:rsidRPr="000C6104" w:rsidRDefault="00142AF6" w:rsidP="00142AF6">
      <w:pPr>
        <w:pStyle w:val="Akapitzlist"/>
        <w:numPr>
          <w:ilvl w:val="0"/>
          <w:numId w:val="19"/>
        </w:numPr>
        <w:spacing w:after="0" w:line="276" w:lineRule="auto"/>
        <w:contextualSpacing w:val="0"/>
        <w:jc w:val="both"/>
        <w:rPr>
          <w:rFonts w:cstheme="minorHAnsi"/>
          <w:noProof/>
          <w:spacing w:val="-3"/>
          <w:sz w:val="24"/>
          <w:szCs w:val="24"/>
        </w:rPr>
      </w:pPr>
      <w:r w:rsidRPr="000C6104">
        <w:rPr>
          <w:rFonts w:cstheme="minorHAnsi"/>
          <w:noProof/>
          <w:spacing w:val="-3"/>
          <w:sz w:val="24"/>
          <w:szCs w:val="24"/>
        </w:rPr>
        <w:t>Dostarczany Sprzęt musi być zapakowany w sposób zapobiegający jego uszkodzeniu lub pogorszeniu jego stanu podczas transportu. Wykonawca ponosi odpowiedzialność za jakość i ilość przekazanego Sprzętu. Wraz z dostarczonym Sprzętem Wykonawca przekaże Zamawiającemu karty gwarancyjne.</w:t>
      </w:r>
    </w:p>
    <w:p w:rsidR="00142AF6" w:rsidRPr="000C6104" w:rsidRDefault="00142AF6" w:rsidP="00142AF6">
      <w:pPr>
        <w:pStyle w:val="Akapitzlist"/>
        <w:numPr>
          <w:ilvl w:val="0"/>
          <w:numId w:val="19"/>
        </w:numPr>
        <w:spacing w:after="0" w:line="276" w:lineRule="auto"/>
        <w:contextualSpacing w:val="0"/>
        <w:jc w:val="both"/>
        <w:rPr>
          <w:rFonts w:cstheme="minorHAnsi"/>
          <w:noProof/>
          <w:spacing w:val="-3"/>
          <w:sz w:val="24"/>
          <w:szCs w:val="24"/>
        </w:rPr>
      </w:pPr>
      <w:r w:rsidRPr="000C6104">
        <w:rPr>
          <w:rFonts w:cstheme="minorHAnsi"/>
          <w:noProof/>
          <w:spacing w:val="-3"/>
          <w:sz w:val="24"/>
          <w:szCs w:val="24"/>
        </w:rPr>
        <w:t>Wydanie Sprzętu Zamawiającemu zostanie potwierdzone protokołami podpisanymi przez upoważnionych pracowników obu stron umowy.</w:t>
      </w:r>
    </w:p>
    <w:p w:rsidR="00142AF6" w:rsidRPr="000C6104" w:rsidRDefault="00142AF6" w:rsidP="00142AF6">
      <w:pPr>
        <w:pStyle w:val="Akapitzlist"/>
        <w:numPr>
          <w:ilvl w:val="0"/>
          <w:numId w:val="19"/>
        </w:numPr>
        <w:spacing w:after="200" w:line="276" w:lineRule="auto"/>
        <w:contextualSpacing w:val="0"/>
        <w:jc w:val="both"/>
        <w:rPr>
          <w:rFonts w:cstheme="minorHAnsi"/>
          <w:noProof/>
          <w:spacing w:val="-3"/>
          <w:sz w:val="24"/>
          <w:szCs w:val="24"/>
        </w:rPr>
      </w:pPr>
      <w:r w:rsidRPr="000C6104">
        <w:rPr>
          <w:rFonts w:cstheme="minorHAnsi"/>
          <w:noProof/>
          <w:spacing w:val="-3"/>
          <w:sz w:val="24"/>
          <w:szCs w:val="24"/>
        </w:rPr>
        <w:t>Wykonawca oświadcza, że dostarczony Sprzęt jest nowy i nie posiada wad. W przypadku stwierdzenia                       w termnie do 3 dni roboczych od daty dostarczenia wad w wydanym Sprzęcie Zamawiający ma prawo do złożenia reklamacji. Złożenie reklamacji obliguje Wykonawcę do wymiany Sprzętu wadliwego na Sprzęt wolny od wad w terminie do 3 dni roboczych od daty otrzymania reklamacji.</w:t>
      </w:r>
    </w:p>
    <w:p w:rsidR="00142AF6" w:rsidRPr="000C6104" w:rsidRDefault="00142AF6" w:rsidP="00142AF6">
      <w:pPr>
        <w:keepNext/>
        <w:spacing w:line="276" w:lineRule="auto"/>
        <w:jc w:val="center"/>
        <w:rPr>
          <w:rFonts w:cstheme="minorHAnsi"/>
          <w:b/>
          <w:sz w:val="24"/>
          <w:szCs w:val="24"/>
        </w:rPr>
      </w:pPr>
      <w:r w:rsidRPr="000C6104">
        <w:rPr>
          <w:rFonts w:cstheme="minorHAnsi"/>
          <w:b/>
          <w:sz w:val="24"/>
          <w:szCs w:val="24"/>
        </w:rPr>
        <w:lastRenderedPageBreak/>
        <w:t>§ 3</w:t>
      </w:r>
    </w:p>
    <w:p w:rsidR="00142AF6" w:rsidRPr="000C6104" w:rsidRDefault="00142AF6" w:rsidP="00142AF6">
      <w:pPr>
        <w:numPr>
          <w:ilvl w:val="0"/>
          <w:numId w:val="13"/>
        </w:numPr>
        <w:spacing w:after="0" w:line="276" w:lineRule="auto"/>
        <w:ind w:left="426" w:hanging="426"/>
        <w:jc w:val="both"/>
        <w:rPr>
          <w:rFonts w:cstheme="minorHAnsi"/>
          <w:sz w:val="24"/>
          <w:szCs w:val="24"/>
        </w:rPr>
      </w:pPr>
      <w:r w:rsidRPr="000C6104">
        <w:rPr>
          <w:rFonts w:cstheme="minorHAnsi"/>
          <w:sz w:val="24"/>
          <w:szCs w:val="24"/>
        </w:rPr>
        <w:t>Licząc od daty wydania, Sprzęt objęty jest gwarancją.</w:t>
      </w:r>
    </w:p>
    <w:p w:rsidR="00142AF6" w:rsidRPr="000C6104" w:rsidRDefault="00142AF6" w:rsidP="00142AF6">
      <w:pPr>
        <w:numPr>
          <w:ilvl w:val="0"/>
          <w:numId w:val="13"/>
        </w:numPr>
        <w:spacing w:after="0" w:line="276" w:lineRule="auto"/>
        <w:ind w:left="426" w:hanging="426"/>
        <w:jc w:val="both"/>
        <w:rPr>
          <w:rFonts w:cstheme="minorHAnsi"/>
          <w:sz w:val="24"/>
          <w:szCs w:val="24"/>
        </w:rPr>
      </w:pPr>
      <w:r w:rsidRPr="000C6104">
        <w:rPr>
          <w:rFonts w:cstheme="minorHAnsi"/>
          <w:sz w:val="24"/>
          <w:szCs w:val="24"/>
        </w:rPr>
        <w:t>Okresy gwarancji Sprzętu są następujące:</w:t>
      </w:r>
      <w:r w:rsidR="00627C83" w:rsidRPr="000C6104">
        <w:rPr>
          <w:rFonts w:cstheme="minorHAnsi"/>
          <w:sz w:val="24"/>
          <w:szCs w:val="24"/>
        </w:rPr>
        <w:t>…………………….</w:t>
      </w:r>
      <w:r w:rsidR="00B106E5" w:rsidRPr="000C6104">
        <w:rPr>
          <w:rFonts w:cstheme="minorHAnsi"/>
          <w:sz w:val="24"/>
          <w:szCs w:val="24"/>
        </w:rPr>
        <w:t>(</w:t>
      </w:r>
      <w:r w:rsidR="00627C83" w:rsidRPr="000C6104">
        <w:rPr>
          <w:rFonts w:cstheme="minorHAnsi"/>
          <w:sz w:val="24"/>
          <w:szCs w:val="24"/>
        </w:rPr>
        <w:t>*</w:t>
      </w:r>
      <w:r w:rsidR="00627C83" w:rsidRPr="000C6104">
        <w:rPr>
          <w:rFonts w:cstheme="minorHAnsi"/>
          <w:i/>
          <w:sz w:val="24"/>
          <w:szCs w:val="24"/>
        </w:rPr>
        <w:t xml:space="preserve"> okres gwarancji zostanie wpisany zgodnie okresem określonym w najkorzystniejszej ofercie na daną część</w:t>
      </w:r>
      <w:r w:rsidR="00B106E5" w:rsidRPr="000C6104">
        <w:rPr>
          <w:rFonts w:cstheme="minorHAnsi"/>
          <w:i/>
          <w:sz w:val="24"/>
          <w:szCs w:val="24"/>
        </w:rPr>
        <w:t>)</w:t>
      </w:r>
    </w:p>
    <w:p w:rsidR="00142AF6" w:rsidRPr="000C6104" w:rsidRDefault="00142AF6" w:rsidP="00142AF6">
      <w:pPr>
        <w:numPr>
          <w:ilvl w:val="0"/>
          <w:numId w:val="13"/>
        </w:numPr>
        <w:spacing w:after="0" w:line="276" w:lineRule="auto"/>
        <w:ind w:left="426" w:hanging="426"/>
        <w:jc w:val="both"/>
        <w:rPr>
          <w:rFonts w:cstheme="minorHAnsi"/>
          <w:b/>
          <w:sz w:val="24"/>
          <w:szCs w:val="24"/>
        </w:rPr>
      </w:pPr>
      <w:r w:rsidRPr="000C6104">
        <w:rPr>
          <w:rFonts w:cstheme="minorHAnsi"/>
          <w:sz w:val="24"/>
          <w:szCs w:val="24"/>
        </w:rPr>
        <w:t>Przez cały okres gwarancji Wykonawca zapewnia nieodpłatne przeglądy gwarancyjne Sprzętu                                 w</w:t>
      </w:r>
      <w:r w:rsidRPr="000C6104">
        <w:rPr>
          <w:rStyle w:val="Odwoaniedokomentarza"/>
          <w:rFonts w:cstheme="minorHAnsi"/>
          <w:sz w:val="24"/>
          <w:szCs w:val="24"/>
        </w:rPr>
        <w:t xml:space="preserve"> </w:t>
      </w:r>
      <w:r w:rsidRPr="000C6104">
        <w:rPr>
          <w:rFonts w:cstheme="minorHAnsi"/>
          <w:sz w:val="24"/>
          <w:szCs w:val="24"/>
        </w:rPr>
        <w:t>takiej samej ilości, jaka jest wymagana do utrzymania gwarancji producenta Sprzętu w okresie trwania gwarancji producenta.</w:t>
      </w:r>
    </w:p>
    <w:p w:rsidR="00142AF6" w:rsidRPr="000C6104" w:rsidRDefault="00142AF6" w:rsidP="00142AF6">
      <w:pPr>
        <w:numPr>
          <w:ilvl w:val="0"/>
          <w:numId w:val="13"/>
        </w:numPr>
        <w:spacing w:after="0" w:line="276" w:lineRule="auto"/>
        <w:ind w:left="426" w:hanging="426"/>
        <w:jc w:val="both"/>
        <w:rPr>
          <w:rFonts w:cstheme="minorHAnsi"/>
          <w:sz w:val="24"/>
          <w:szCs w:val="24"/>
        </w:rPr>
      </w:pPr>
      <w:r w:rsidRPr="000C6104">
        <w:rPr>
          <w:rFonts w:cstheme="minorHAnsi"/>
          <w:sz w:val="24"/>
          <w:szCs w:val="24"/>
        </w:rPr>
        <w:t>W okresie trwania gwarancji Wykonawca będzie usuwał zgłaszane przez Zamawiającego usterki Sprzętu w siedzibie Zamawiającego lub w innej lokalizacji Zamawiającego na terenie Krakowa w terminie</w:t>
      </w:r>
      <w:r w:rsidR="00B106E5" w:rsidRPr="000C6104">
        <w:rPr>
          <w:rFonts w:cstheme="minorHAnsi"/>
          <w:sz w:val="24"/>
          <w:szCs w:val="24"/>
        </w:rPr>
        <w:t xml:space="preserve"> </w:t>
      </w:r>
      <w:r w:rsidRPr="000C6104">
        <w:rPr>
          <w:rFonts w:cstheme="minorHAnsi"/>
          <w:sz w:val="24"/>
          <w:szCs w:val="24"/>
        </w:rPr>
        <w:t>do 1 dnia roboczego od dnia zgłoszenia usterki/wady, chyba że usterka/wada musi być usunięta zgodnie</w:t>
      </w:r>
      <w:r w:rsidR="00B106E5" w:rsidRPr="000C6104">
        <w:rPr>
          <w:rFonts w:cstheme="minorHAnsi"/>
          <w:sz w:val="24"/>
          <w:szCs w:val="24"/>
        </w:rPr>
        <w:t xml:space="preserve"> </w:t>
      </w:r>
      <w:r w:rsidRPr="000C6104">
        <w:rPr>
          <w:rFonts w:cstheme="minorHAnsi"/>
          <w:sz w:val="24"/>
          <w:szCs w:val="24"/>
        </w:rPr>
        <w:t>z gwarancją producenta Sprzętu lub autoryzowanego partnera serwisowego producenta lub konieczna jest wymiana Sprzętu na wolny od wad.</w:t>
      </w:r>
    </w:p>
    <w:p w:rsidR="00142AF6" w:rsidRPr="000C6104" w:rsidRDefault="00142AF6" w:rsidP="00142AF6">
      <w:pPr>
        <w:numPr>
          <w:ilvl w:val="0"/>
          <w:numId w:val="13"/>
        </w:numPr>
        <w:spacing w:after="0" w:line="276" w:lineRule="auto"/>
        <w:ind w:left="426" w:hanging="426"/>
        <w:jc w:val="both"/>
        <w:rPr>
          <w:rFonts w:cstheme="minorHAnsi"/>
          <w:sz w:val="24"/>
          <w:szCs w:val="24"/>
        </w:rPr>
      </w:pPr>
      <w:r w:rsidRPr="000C6104">
        <w:rPr>
          <w:rFonts w:cstheme="minorHAnsi"/>
          <w:sz w:val="24"/>
          <w:szCs w:val="24"/>
        </w:rPr>
        <w:t>W razie konieczności naprawy/wymiany Sprzętu poza miejscem gdzie znajduje się Sprzęt, na własny koszt Wykonawca zapewni odbiór wadliwego urządzenia z siedziby Zamawiającego lub z innej lokalizacji Zamawiającego na terenie Krakowa, w terminie do 2 dni roboczych od dnia dokonania zgłoszenia, przy jednoczesnym dostarczeniu urządzenia zastępczego (nie gorszego niż podlegający naprawie/wymianie) na czas trwania serwisu. Dostarczenie, na własny koszt Wykonawcy, sprawnego Sprzętu po serwisie do siedziby Zamawiającego lub do innej lokalizacji Zamawiającego na terenie Krakowa, nastąpi w terminie do 7 dni roboczych od dnia odbioru, chyba że naprawa Sprzętu musi być dokonana zgodnie z gwarancją producenta Sprzętu lub autoryzowanego partnera serwisowego producenta lub konieczna jest wymiana Sprzętu na wolny od wad.</w:t>
      </w:r>
    </w:p>
    <w:p w:rsidR="00142AF6" w:rsidRPr="000C6104" w:rsidRDefault="00142AF6" w:rsidP="00142AF6">
      <w:pPr>
        <w:numPr>
          <w:ilvl w:val="0"/>
          <w:numId w:val="13"/>
        </w:numPr>
        <w:spacing w:after="0" w:line="276" w:lineRule="auto"/>
        <w:ind w:left="426" w:hanging="426"/>
        <w:jc w:val="both"/>
        <w:rPr>
          <w:rFonts w:cstheme="minorHAnsi"/>
          <w:sz w:val="24"/>
          <w:szCs w:val="24"/>
        </w:rPr>
      </w:pPr>
      <w:r w:rsidRPr="000C6104">
        <w:rPr>
          <w:rFonts w:cstheme="minorHAnsi"/>
          <w:sz w:val="24"/>
          <w:szCs w:val="24"/>
        </w:rPr>
        <w:t>Pozostałe szczegółowe warunki gwarancji określone są w kartach gwarancyjnych Sprzętu.</w:t>
      </w:r>
    </w:p>
    <w:p w:rsidR="00142AF6" w:rsidRPr="000C6104" w:rsidRDefault="00142AF6" w:rsidP="00B904C5">
      <w:pPr>
        <w:numPr>
          <w:ilvl w:val="0"/>
          <w:numId w:val="13"/>
        </w:numPr>
        <w:spacing w:after="240" w:line="276" w:lineRule="auto"/>
        <w:ind w:left="425" w:hanging="425"/>
        <w:contextualSpacing/>
        <w:jc w:val="both"/>
        <w:rPr>
          <w:rFonts w:cstheme="minorHAnsi"/>
          <w:sz w:val="24"/>
          <w:szCs w:val="24"/>
        </w:rPr>
      </w:pPr>
      <w:r w:rsidRPr="000C6104">
        <w:rPr>
          <w:rFonts w:cstheme="minorHAnsi"/>
          <w:sz w:val="24"/>
          <w:szCs w:val="24"/>
        </w:rPr>
        <w:t>Zgłaszanie usterek/wad Sprzętu dokonywane będzie drogą elektroniczną przez osobę wskazaną w § 4 ust. 1</w:t>
      </w:r>
      <w:r w:rsidRPr="000C6104">
        <w:rPr>
          <w:rFonts w:cstheme="minorHAnsi"/>
          <w:b/>
          <w:sz w:val="24"/>
          <w:szCs w:val="24"/>
        </w:rPr>
        <w:t xml:space="preserve"> </w:t>
      </w:r>
      <w:r w:rsidRPr="000C6104">
        <w:rPr>
          <w:rFonts w:cstheme="minorHAnsi"/>
          <w:sz w:val="24"/>
          <w:szCs w:val="24"/>
        </w:rPr>
        <w:t>umowy na następujący e-mail Wykonawcy:  .</w:t>
      </w:r>
    </w:p>
    <w:p w:rsidR="00B904C5" w:rsidRPr="000C6104" w:rsidRDefault="00142AF6" w:rsidP="00BD55D2">
      <w:pPr>
        <w:numPr>
          <w:ilvl w:val="0"/>
          <w:numId w:val="13"/>
        </w:numPr>
        <w:spacing w:after="0" w:line="276" w:lineRule="auto"/>
        <w:ind w:left="425" w:hanging="425"/>
        <w:jc w:val="both"/>
        <w:rPr>
          <w:rFonts w:cstheme="minorHAnsi"/>
          <w:sz w:val="24"/>
          <w:szCs w:val="24"/>
        </w:rPr>
      </w:pPr>
      <w:r w:rsidRPr="000C6104">
        <w:rPr>
          <w:rFonts w:cstheme="minorHAnsi"/>
          <w:sz w:val="24"/>
          <w:szCs w:val="24"/>
        </w:rPr>
        <w:t xml:space="preserve">W zakresie </w:t>
      </w:r>
      <w:r w:rsidR="00B904C5" w:rsidRPr="000C6104">
        <w:rPr>
          <w:rFonts w:cstheme="minorHAnsi"/>
          <w:sz w:val="24"/>
          <w:szCs w:val="24"/>
        </w:rPr>
        <w:t xml:space="preserve"> </w:t>
      </w:r>
      <w:r w:rsidRPr="000C6104">
        <w:rPr>
          <w:rFonts w:cstheme="minorHAnsi"/>
          <w:sz w:val="24"/>
          <w:szCs w:val="24"/>
        </w:rPr>
        <w:t xml:space="preserve">zamówienia Wykonawca na swój koszt zapewnia instruktaż / wsparcie przy wdrożeniu Sprzętu w wsparcia certyfikowanych (certyfikacja powinna obejmować zastosowane rozwiązanie techniczne) specjalistów, którzy </w:t>
      </w:r>
      <w:r w:rsidR="00B904C5" w:rsidRPr="000C6104">
        <w:rPr>
          <w:rFonts w:cstheme="minorHAnsi"/>
          <w:sz w:val="24"/>
          <w:szCs w:val="24"/>
        </w:rPr>
        <w:t>wskażą dobre praktyki użytkowania sprzętu.</w:t>
      </w:r>
      <w:r w:rsidRPr="000C6104">
        <w:rPr>
          <w:rFonts w:cstheme="minorHAnsi"/>
          <w:sz w:val="24"/>
          <w:szCs w:val="24"/>
        </w:rPr>
        <w:t xml:space="preserve"> </w:t>
      </w:r>
    </w:p>
    <w:p w:rsidR="00142AF6" w:rsidRPr="000C6104" w:rsidRDefault="00142AF6" w:rsidP="00142AF6">
      <w:pPr>
        <w:spacing w:line="276" w:lineRule="auto"/>
        <w:ind w:left="425"/>
        <w:jc w:val="both"/>
        <w:rPr>
          <w:rFonts w:cstheme="minorHAnsi"/>
          <w:sz w:val="24"/>
          <w:szCs w:val="24"/>
        </w:rPr>
      </w:pPr>
    </w:p>
    <w:p w:rsidR="00142AF6" w:rsidRPr="000C6104" w:rsidRDefault="00142AF6" w:rsidP="00142AF6">
      <w:pPr>
        <w:keepNext/>
        <w:spacing w:line="276" w:lineRule="auto"/>
        <w:jc w:val="center"/>
        <w:rPr>
          <w:rFonts w:cstheme="minorHAnsi"/>
          <w:b/>
          <w:sz w:val="24"/>
          <w:szCs w:val="24"/>
        </w:rPr>
      </w:pPr>
      <w:r w:rsidRPr="000C6104">
        <w:rPr>
          <w:rFonts w:cstheme="minorHAnsi"/>
          <w:b/>
          <w:sz w:val="24"/>
          <w:szCs w:val="24"/>
        </w:rPr>
        <w:t>§ 4</w:t>
      </w:r>
    </w:p>
    <w:p w:rsidR="00142AF6" w:rsidRPr="000C6104" w:rsidRDefault="00142AF6" w:rsidP="00B904C5">
      <w:pPr>
        <w:pStyle w:val="Akapitzlist"/>
        <w:numPr>
          <w:ilvl w:val="0"/>
          <w:numId w:val="11"/>
        </w:numPr>
        <w:spacing w:after="0" w:line="276" w:lineRule="auto"/>
        <w:ind w:left="426" w:hanging="426"/>
        <w:contextualSpacing w:val="0"/>
        <w:jc w:val="both"/>
        <w:rPr>
          <w:rFonts w:cstheme="minorHAnsi"/>
          <w:sz w:val="24"/>
          <w:szCs w:val="24"/>
          <w:lang w:val="en-US"/>
        </w:rPr>
      </w:pPr>
      <w:r w:rsidRPr="000C6104">
        <w:rPr>
          <w:rFonts w:cstheme="minorHAnsi"/>
          <w:sz w:val="24"/>
          <w:szCs w:val="24"/>
        </w:rPr>
        <w:t xml:space="preserve">Osobą upoważnioną w imieniu Zamawiającego do kontaktów z Wykonawcą, potwierdzenia wydania Sprzętu, zgłaszania usterek Sprzętu oraz stwierdzenia prawidłowości wykonania umowy </w:t>
      </w:r>
      <w:r w:rsidR="00B904C5" w:rsidRPr="000C6104">
        <w:rPr>
          <w:rFonts w:cstheme="minorHAnsi"/>
          <w:sz w:val="24"/>
          <w:szCs w:val="24"/>
        </w:rPr>
        <w:t xml:space="preserve">jest: </w:t>
      </w:r>
    </w:p>
    <w:p w:rsidR="00B904C5" w:rsidRPr="000C6104" w:rsidRDefault="00B904C5" w:rsidP="00B904C5">
      <w:pPr>
        <w:pStyle w:val="Akapitzlist"/>
        <w:spacing w:after="0" w:line="276" w:lineRule="auto"/>
        <w:ind w:left="426"/>
        <w:contextualSpacing w:val="0"/>
        <w:jc w:val="both"/>
        <w:rPr>
          <w:rFonts w:cstheme="minorHAnsi"/>
          <w:sz w:val="24"/>
          <w:szCs w:val="24"/>
          <w:lang w:val="en-US"/>
        </w:rPr>
      </w:pPr>
      <w:r w:rsidRPr="000C6104">
        <w:rPr>
          <w:rFonts w:cstheme="minorHAnsi"/>
          <w:sz w:val="24"/>
          <w:szCs w:val="24"/>
        </w:rPr>
        <w:t xml:space="preserve">Pan Jerzy </w:t>
      </w:r>
      <w:proofErr w:type="spellStart"/>
      <w:r w:rsidRPr="000C6104">
        <w:rPr>
          <w:rFonts w:cstheme="minorHAnsi"/>
          <w:sz w:val="24"/>
          <w:szCs w:val="24"/>
        </w:rPr>
        <w:t>Trynka</w:t>
      </w:r>
      <w:proofErr w:type="spellEnd"/>
      <w:r w:rsidRPr="000C6104">
        <w:rPr>
          <w:rFonts w:cstheme="minorHAnsi"/>
          <w:sz w:val="24"/>
          <w:szCs w:val="24"/>
        </w:rPr>
        <w:t xml:space="preserve">, </w:t>
      </w:r>
      <w:hyperlink r:id="rId8" w:history="1">
        <w:r w:rsidRPr="000C6104">
          <w:rPr>
            <w:rStyle w:val="Hipercze"/>
            <w:rFonts w:cstheme="minorHAnsi"/>
            <w:sz w:val="24"/>
            <w:szCs w:val="24"/>
          </w:rPr>
          <w:t>j.trynka@mhd.org.pl</w:t>
        </w:r>
      </w:hyperlink>
      <w:r w:rsidRPr="000C6104">
        <w:rPr>
          <w:rFonts w:cstheme="minorHAnsi"/>
          <w:sz w:val="24"/>
          <w:szCs w:val="24"/>
        </w:rPr>
        <w:t xml:space="preserve"> </w:t>
      </w:r>
    </w:p>
    <w:p w:rsidR="00142AF6" w:rsidRPr="000C6104" w:rsidRDefault="00142AF6" w:rsidP="00142AF6">
      <w:pPr>
        <w:pStyle w:val="Akapitzlist"/>
        <w:spacing w:after="0"/>
        <w:ind w:left="426"/>
        <w:contextualSpacing w:val="0"/>
        <w:jc w:val="both"/>
        <w:rPr>
          <w:rFonts w:cstheme="minorHAnsi"/>
          <w:sz w:val="24"/>
          <w:szCs w:val="24"/>
        </w:rPr>
      </w:pPr>
      <w:r w:rsidRPr="000C6104">
        <w:rPr>
          <w:rFonts w:cstheme="minorHAnsi"/>
          <w:sz w:val="24"/>
          <w:szCs w:val="24"/>
        </w:rPr>
        <w:lastRenderedPageBreak/>
        <w:t>lub inna osoba wskazana przez Zamawiającego. Zmiana osoby, o której mowa w zdaniu poprzedzającym, nie stanowi zmiany umowy w rozumieniu § 11 ust. 1.</w:t>
      </w:r>
    </w:p>
    <w:p w:rsidR="00142AF6" w:rsidRPr="000C6104" w:rsidRDefault="00142AF6" w:rsidP="00142AF6">
      <w:pPr>
        <w:pStyle w:val="Akapitzlist"/>
        <w:numPr>
          <w:ilvl w:val="0"/>
          <w:numId w:val="11"/>
        </w:numPr>
        <w:spacing w:after="200" w:line="276" w:lineRule="auto"/>
        <w:ind w:left="426" w:hanging="426"/>
        <w:contextualSpacing w:val="0"/>
        <w:jc w:val="both"/>
        <w:rPr>
          <w:rFonts w:cstheme="minorHAnsi"/>
          <w:sz w:val="24"/>
          <w:szCs w:val="24"/>
        </w:rPr>
      </w:pPr>
      <w:r w:rsidRPr="000C6104">
        <w:rPr>
          <w:rFonts w:cstheme="minorHAnsi"/>
          <w:sz w:val="24"/>
          <w:szCs w:val="24"/>
        </w:rPr>
        <w:t>Osobą upoważnioną w imieniu Wykonawcy do kontaktów z Zamawiającym jest</w:t>
      </w:r>
    </w:p>
    <w:p w:rsidR="00B904C5" w:rsidRPr="000C6104" w:rsidRDefault="00B904C5" w:rsidP="00B904C5">
      <w:pPr>
        <w:pStyle w:val="Akapitzlist"/>
        <w:spacing w:after="200" w:line="276" w:lineRule="auto"/>
        <w:ind w:left="426"/>
        <w:contextualSpacing w:val="0"/>
        <w:jc w:val="both"/>
        <w:rPr>
          <w:rFonts w:cstheme="minorHAnsi"/>
          <w:sz w:val="24"/>
          <w:szCs w:val="24"/>
        </w:rPr>
      </w:pPr>
      <w:r w:rsidRPr="000C6104">
        <w:rPr>
          <w:rFonts w:cstheme="minorHAnsi"/>
          <w:sz w:val="24"/>
          <w:szCs w:val="24"/>
        </w:rPr>
        <w:t xml:space="preserve">p.    </w:t>
      </w:r>
      <w:proofErr w:type="spellStart"/>
      <w:r w:rsidRPr="000C6104">
        <w:rPr>
          <w:rFonts w:cstheme="minorHAnsi"/>
          <w:sz w:val="24"/>
          <w:szCs w:val="24"/>
        </w:rPr>
        <w:t>tel</w:t>
      </w:r>
      <w:proofErr w:type="spellEnd"/>
      <w:r w:rsidRPr="000C6104">
        <w:rPr>
          <w:rFonts w:cstheme="minorHAnsi"/>
          <w:sz w:val="24"/>
          <w:szCs w:val="24"/>
        </w:rPr>
        <w:t>, e mail.</w:t>
      </w:r>
    </w:p>
    <w:p w:rsidR="00142AF6" w:rsidRPr="000C6104" w:rsidRDefault="00142AF6" w:rsidP="00142AF6">
      <w:pPr>
        <w:keepNext/>
        <w:spacing w:line="276" w:lineRule="auto"/>
        <w:jc w:val="center"/>
        <w:rPr>
          <w:rFonts w:cstheme="minorHAnsi"/>
          <w:b/>
          <w:sz w:val="24"/>
          <w:szCs w:val="24"/>
        </w:rPr>
      </w:pPr>
    </w:p>
    <w:p w:rsidR="00142AF6" w:rsidRPr="000C6104" w:rsidRDefault="00142AF6" w:rsidP="00142AF6">
      <w:pPr>
        <w:keepNext/>
        <w:spacing w:line="276" w:lineRule="auto"/>
        <w:jc w:val="center"/>
        <w:rPr>
          <w:rFonts w:cstheme="minorHAnsi"/>
          <w:b/>
          <w:sz w:val="24"/>
          <w:szCs w:val="24"/>
        </w:rPr>
      </w:pPr>
      <w:r w:rsidRPr="000C6104">
        <w:rPr>
          <w:rFonts w:cstheme="minorHAnsi"/>
          <w:b/>
          <w:sz w:val="24"/>
          <w:szCs w:val="24"/>
        </w:rPr>
        <w:t>§ 5</w:t>
      </w:r>
    </w:p>
    <w:p w:rsidR="00142AF6" w:rsidRPr="000C6104" w:rsidRDefault="00142AF6" w:rsidP="00142AF6">
      <w:pPr>
        <w:numPr>
          <w:ilvl w:val="0"/>
          <w:numId w:val="16"/>
        </w:numPr>
        <w:tabs>
          <w:tab w:val="clear" w:pos="786"/>
          <w:tab w:val="num" w:pos="426"/>
        </w:tabs>
        <w:spacing w:after="0" w:line="276" w:lineRule="auto"/>
        <w:ind w:left="426" w:hanging="426"/>
        <w:jc w:val="both"/>
        <w:rPr>
          <w:rFonts w:cstheme="minorHAnsi"/>
          <w:sz w:val="24"/>
          <w:szCs w:val="24"/>
        </w:rPr>
      </w:pPr>
      <w:r w:rsidRPr="000C6104">
        <w:rPr>
          <w:rFonts w:cstheme="minorHAnsi"/>
          <w:sz w:val="24"/>
          <w:szCs w:val="24"/>
        </w:rPr>
        <w:t>Za wykonanie przedmiotu umowy wraz z realizacją gwarancji zgodnie z § 3 umowy,</w:t>
      </w:r>
      <w:r w:rsidRPr="000C6104">
        <w:rPr>
          <w:rFonts w:cstheme="minorHAnsi"/>
          <w:b/>
          <w:sz w:val="24"/>
          <w:szCs w:val="24"/>
        </w:rPr>
        <w:t xml:space="preserve"> </w:t>
      </w:r>
      <w:r w:rsidRPr="000C6104">
        <w:rPr>
          <w:rFonts w:cstheme="minorHAnsi"/>
          <w:sz w:val="24"/>
          <w:szCs w:val="24"/>
        </w:rPr>
        <w:t>Wykonawcy</w:t>
      </w:r>
      <w:r w:rsidRPr="000C6104">
        <w:rPr>
          <w:rFonts w:cstheme="minorHAnsi"/>
          <w:i/>
          <w:sz w:val="24"/>
          <w:szCs w:val="24"/>
        </w:rPr>
        <w:t xml:space="preserve"> </w:t>
      </w:r>
      <w:r w:rsidRPr="000C6104">
        <w:rPr>
          <w:rFonts w:cstheme="minorHAnsi"/>
          <w:sz w:val="24"/>
          <w:szCs w:val="24"/>
        </w:rPr>
        <w:t xml:space="preserve">przysługuje łączne wynagrodzenie w wysokości: </w:t>
      </w:r>
      <w:proofErr w:type="spellStart"/>
      <w:r w:rsidR="00B904C5" w:rsidRPr="000C6104">
        <w:rPr>
          <w:rFonts w:cstheme="minorHAnsi"/>
          <w:b/>
          <w:sz w:val="24"/>
          <w:szCs w:val="24"/>
        </w:rPr>
        <w:t>xxxxx</w:t>
      </w:r>
      <w:proofErr w:type="spellEnd"/>
      <w:r w:rsidRPr="000C6104">
        <w:rPr>
          <w:rFonts w:cstheme="minorHAnsi"/>
          <w:b/>
          <w:sz w:val="24"/>
          <w:szCs w:val="24"/>
        </w:rPr>
        <w:t xml:space="preserve"> zł (słownie</w:t>
      </w:r>
      <w:r w:rsidR="00B904C5" w:rsidRPr="000C6104">
        <w:rPr>
          <w:rFonts w:cstheme="minorHAnsi"/>
          <w:b/>
          <w:sz w:val="24"/>
          <w:szCs w:val="24"/>
        </w:rPr>
        <w:t xml:space="preserve"> </w:t>
      </w:r>
      <w:proofErr w:type="spellStart"/>
      <w:r w:rsidR="00B904C5" w:rsidRPr="000C6104">
        <w:rPr>
          <w:rFonts w:cstheme="minorHAnsi"/>
          <w:b/>
          <w:sz w:val="24"/>
          <w:szCs w:val="24"/>
        </w:rPr>
        <w:t>xxxx</w:t>
      </w:r>
      <w:proofErr w:type="spellEnd"/>
      <w:r w:rsidRPr="000C6104">
        <w:rPr>
          <w:rFonts w:cstheme="minorHAnsi"/>
          <w:b/>
          <w:sz w:val="24"/>
          <w:szCs w:val="24"/>
        </w:rPr>
        <w:t xml:space="preserve">) </w:t>
      </w:r>
      <w:r w:rsidRPr="000C6104">
        <w:rPr>
          <w:rFonts w:cstheme="minorHAnsi"/>
          <w:sz w:val="24"/>
          <w:szCs w:val="24"/>
        </w:rPr>
        <w:t>brutto, w tym za:</w:t>
      </w:r>
    </w:p>
    <w:p w:rsidR="00142AF6" w:rsidRPr="000C6104" w:rsidRDefault="00B904C5" w:rsidP="00142AF6">
      <w:pPr>
        <w:pStyle w:val="Akapitzlist"/>
        <w:numPr>
          <w:ilvl w:val="0"/>
          <w:numId w:val="18"/>
        </w:numPr>
        <w:tabs>
          <w:tab w:val="num" w:pos="851"/>
        </w:tabs>
        <w:spacing w:after="0" w:line="276" w:lineRule="auto"/>
        <w:ind w:left="851" w:hanging="425"/>
        <w:jc w:val="both"/>
        <w:rPr>
          <w:rFonts w:cstheme="minorHAnsi"/>
          <w:sz w:val="24"/>
          <w:szCs w:val="24"/>
        </w:rPr>
      </w:pPr>
      <w:r w:rsidRPr="000C6104">
        <w:rPr>
          <w:rFonts w:cstheme="minorHAnsi"/>
          <w:sz w:val="24"/>
          <w:szCs w:val="24"/>
        </w:rPr>
        <w:t>xxx</w:t>
      </w:r>
      <w:r w:rsidR="00142AF6" w:rsidRPr="000C6104">
        <w:rPr>
          <w:rFonts w:cstheme="minorHAnsi"/>
          <w:sz w:val="24"/>
          <w:szCs w:val="24"/>
        </w:rPr>
        <w:t xml:space="preserve"> – 1 sztuka: </w:t>
      </w:r>
      <w:r w:rsidRPr="000C6104">
        <w:rPr>
          <w:rFonts w:cstheme="minorHAnsi"/>
          <w:sz w:val="24"/>
          <w:szCs w:val="24"/>
        </w:rPr>
        <w:t>xxx</w:t>
      </w:r>
      <w:r w:rsidR="00142AF6" w:rsidRPr="000C6104">
        <w:rPr>
          <w:rFonts w:cstheme="minorHAnsi"/>
          <w:sz w:val="24"/>
          <w:szCs w:val="24"/>
        </w:rPr>
        <w:t xml:space="preserve"> zł (słownie:  </w:t>
      </w:r>
      <w:r w:rsidRPr="000C6104">
        <w:rPr>
          <w:rFonts w:cstheme="minorHAnsi"/>
          <w:sz w:val="24"/>
          <w:szCs w:val="24"/>
        </w:rPr>
        <w:t xml:space="preserve">    </w:t>
      </w:r>
      <w:proofErr w:type="spellStart"/>
      <w:r w:rsidRPr="000C6104">
        <w:rPr>
          <w:rFonts w:cstheme="minorHAnsi"/>
          <w:sz w:val="24"/>
          <w:szCs w:val="24"/>
        </w:rPr>
        <w:t>xxxx</w:t>
      </w:r>
      <w:proofErr w:type="spellEnd"/>
      <w:r w:rsidRPr="000C6104">
        <w:rPr>
          <w:rFonts w:cstheme="minorHAnsi"/>
          <w:sz w:val="24"/>
          <w:szCs w:val="24"/>
        </w:rPr>
        <w:t xml:space="preserve"> zł</w:t>
      </w:r>
      <w:r w:rsidR="00142AF6" w:rsidRPr="000C6104">
        <w:rPr>
          <w:rFonts w:cstheme="minorHAnsi"/>
          <w:sz w:val="24"/>
          <w:szCs w:val="24"/>
        </w:rPr>
        <w:t xml:space="preserve">); łącznie za </w:t>
      </w:r>
      <w:r w:rsidRPr="000C6104">
        <w:rPr>
          <w:rFonts w:cstheme="minorHAnsi"/>
          <w:sz w:val="24"/>
          <w:szCs w:val="24"/>
        </w:rPr>
        <w:t xml:space="preserve">xxx </w:t>
      </w:r>
      <w:r w:rsidR="00142AF6" w:rsidRPr="000C6104">
        <w:rPr>
          <w:rFonts w:cstheme="minorHAnsi"/>
          <w:sz w:val="24"/>
          <w:szCs w:val="24"/>
        </w:rPr>
        <w:t xml:space="preserve">sztuki: </w:t>
      </w:r>
      <w:r w:rsidRPr="000C6104">
        <w:rPr>
          <w:rFonts w:cstheme="minorHAnsi"/>
          <w:sz w:val="24"/>
          <w:szCs w:val="24"/>
        </w:rPr>
        <w:t xml:space="preserve">xxx </w:t>
      </w:r>
      <w:r w:rsidR="00142AF6" w:rsidRPr="000C6104">
        <w:rPr>
          <w:rFonts w:cstheme="minorHAnsi"/>
          <w:sz w:val="24"/>
          <w:szCs w:val="24"/>
        </w:rPr>
        <w:t xml:space="preserve"> zł (słownie:</w:t>
      </w:r>
      <w:r w:rsidRPr="000C6104">
        <w:rPr>
          <w:rFonts w:cstheme="minorHAnsi"/>
          <w:sz w:val="24"/>
          <w:szCs w:val="24"/>
        </w:rPr>
        <w:t xml:space="preserve"> </w:t>
      </w:r>
      <w:proofErr w:type="spellStart"/>
      <w:r w:rsidRPr="000C6104">
        <w:rPr>
          <w:rFonts w:cstheme="minorHAnsi"/>
          <w:sz w:val="24"/>
          <w:szCs w:val="24"/>
        </w:rPr>
        <w:t>xxxx</w:t>
      </w:r>
      <w:proofErr w:type="spellEnd"/>
      <w:r w:rsidR="00142AF6" w:rsidRPr="000C6104">
        <w:rPr>
          <w:rFonts w:cstheme="minorHAnsi"/>
          <w:sz w:val="24"/>
          <w:szCs w:val="24"/>
        </w:rPr>
        <w:t xml:space="preserve"> </w:t>
      </w:r>
      <w:r w:rsidRPr="000C6104">
        <w:rPr>
          <w:rFonts w:cstheme="minorHAnsi"/>
          <w:sz w:val="24"/>
          <w:szCs w:val="24"/>
        </w:rPr>
        <w:t xml:space="preserve">zł </w:t>
      </w:r>
      <w:r w:rsidR="00142AF6" w:rsidRPr="000C6104">
        <w:rPr>
          <w:rFonts w:cstheme="minorHAnsi"/>
          <w:sz w:val="24"/>
          <w:szCs w:val="24"/>
        </w:rPr>
        <w:t>) brutto, w tym podatek od towarów i usług zgodnie z obowiązującymi przepisami prawa.</w:t>
      </w:r>
    </w:p>
    <w:p w:rsidR="00142AF6" w:rsidRPr="000C6104" w:rsidRDefault="00142AF6" w:rsidP="00142AF6">
      <w:pPr>
        <w:numPr>
          <w:ilvl w:val="0"/>
          <w:numId w:val="16"/>
        </w:numPr>
        <w:tabs>
          <w:tab w:val="clear" w:pos="786"/>
          <w:tab w:val="num" w:pos="426"/>
        </w:tabs>
        <w:spacing w:after="0" w:line="276" w:lineRule="auto"/>
        <w:ind w:left="426" w:hanging="426"/>
        <w:jc w:val="both"/>
        <w:rPr>
          <w:rFonts w:cstheme="minorHAnsi"/>
          <w:sz w:val="24"/>
          <w:szCs w:val="24"/>
        </w:rPr>
      </w:pPr>
      <w:r w:rsidRPr="000C6104">
        <w:rPr>
          <w:rFonts w:cstheme="minorHAnsi"/>
          <w:sz w:val="24"/>
          <w:szCs w:val="24"/>
        </w:rPr>
        <w:t>Wynagrodzenie Wykonawcy płatne będzie po wykonaniu umowy (dostarczeniu Sprzętu do wskazanego przez Zamawiającego miejsca i jego odbiorze przez Zamawiającego, co potwierdzone zostanie protokołem odbioru), w terminie do 21 dni od daty otrzymania przez Zamawiającego prawidłowo wystawionej faktury, na rachunek bankowy Wykonawcy wskazany na fakturze.</w:t>
      </w:r>
    </w:p>
    <w:p w:rsidR="00142AF6" w:rsidRPr="000C6104" w:rsidRDefault="00142AF6" w:rsidP="00142AF6">
      <w:pPr>
        <w:numPr>
          <w:ilvl w:val="0"/>
          <w:numId w:val="16"/>
        </w:numPr>
        <w:tabs>
          <w:tab w:val="clear" w:pos="786"/>
          <w:tab w:val="num" w:pos="426"/>
        </w:tabs>
        <w:spacing w:after="0" w:line="276" w:lineRule="auto"/>
        <w:ind w:left="426" w:hanging="426"/>
        <w:jc w:val="both"/>
        <w:rPr>
          <w:rFonts w:cstheme="minorHAnsi"/>
          <w:sz w:val="24"/>
          <w:szCs w:val="24"/>
        </w:rPr>
      </w:pPr>
      <w:r w:rsidRPr="000C6104">
        <w:rPr>
          <w:rFonts w:cstheme="minorHAnsi"/>
          <w:sz w:val="24"/>
          <w:szCs w:val="24"/>
        </w:rPr>
        <w:t xml:space="preserve">Wynagrodzenie określone w ust. 1 obejmuje wszelkie koszty jakie poniesie Wykonawca z tytułu wykonania umowy. </w:t>
      </w:r>
    </w:p>
    <w:p w:rsidR="00142AF6" w:rsidRPr="000C6104" w:rsidRDefault="00142AF6" w:rsidP="00142AF6">
      <w:pPr>
        <w:numPr>
          <w:ilvl w:val="0"/>
          <w:numId w:val="16"/>
        </w:numPr>
        <w:tabs>
          <w:tab w:val="clear" w:pos="786"/>
          <w:tab w:val="num" w:pos="426"/>
        </w:tabs>
        <w:spacing w:after="0" w:line="276" w:lineRule="auto"/>
        <w:ind w:left="426" w:hanging="426"/>
        <w:jc w:val="both"/>
        <w:rPr>
          <w:rFonts w:cstheme="minorHAnsi"/>
          <w:sz w:val="24"/>
          <w:szCs w:val="24"/>
        </w:rPr>
      </w:pPr>
      <w:r w:rsidRPr="000C6104">
        <w:rPr>
          <w:rFonts w:cstheme="minorHAnsi"/>
          <w:sz w:val="24"/>
          <w:szCs w:val="24"/>
        </w:rPr>
        <w:t xml:space="preserve">W przypadku zmiany stawki podatku VAT, zmianie ulegnie wysokość wynagrodzenia netto wchodzącego w skład wynagrodzenia brutto oraz wartość podatku VAT, bez wpływu na wysokość wynagrodzenia brutto o którym mowa w ust. 1 umowy. </w:t>
      </w:r>
    </w:p>
    <w:p w:rsidR="00142AF6" w:rsidRPr="000C6104" w:rsidRDefault="00142AF6" w:rsidP="00142AF6">
      <w:pPr>
        <w:numPr>
          <w:ilvl w:val="0"/>
          <w:numId w:val="16"/>
        </w:numPr>
        <w:tabs>
          <w:tab w:val="clear" w:pos="786"/>
          <w:tab w:val="num" w:pos="426"/>
        </w:tabs>
        <w:spacing w:after="0" w:line="276" w:lineRule="auto"/>
        <w:ind w:left="426" w:hanging="426"/>
        <w:jc w:val="both"/>
        <w:rPr>
          <w:rFonts w:cstheme="minorHAnsi"/>
          <w:sz w:val="24"/>
          <w:szCs w:val="24"/>
        </w:rPr>
      </w:pPr>
      <w:r w:rsidRPr="000C6104">
        <w:rPr>
          <w:rFonts w:cstheme="minorHAnsi"/>
          <w:sz w:val="24"/>
          <w:szCs w:val="24"/>
        </w:rPr>
        <w:t xml:space="preserve">Zamawiający oświadcza, </w:t>
      </w:r>
      <w:r w:rsidRPr="000C6104">
        <w:rPr>
          <w:rFonts w:cstheme="minorHAnsi"/>
          <w:b/>
          <w:sz w:val="24"/>
          <w:szCs w:val="24"/>
        </w:rPr>
        <w:t>że</w:t>
      </w:r>
      <w:r w:rsidR="00B904C5" w:rsidRPr="000C6104">
        <w:rPr>
          <w:rFonts w:cstheme="minorHAnsi"/>
          <w:b/>
          <w:sz w:val="24"/>
          <w:szCs w:val="24"/>
        </w:rPr>
        <w:t xml:space="preserve"> nie</w:t>
      </w:r>
      <w:r w:rsidRPr="000C6104">
        <w:rPr>
          <w:rFonts w:cstheme="minorHAnsi"/>
          <w:b/>
          <w:sz w:val="24"/>
          <w:szCs w:val="24"/>
        </w:rPr>
        <w:t xml:space="preserve"> jest czynnym podatnikiem podatku od towarów i usług</w:t>
      </w:r>
      <w:r w:rsidR="00B904C5" w:rsidRPr="000C6104">
        <w:rPr>
          <w:rFonts w:cstheme="minorHAnsi"/>
          <w:sz w:val="24"/>
          <w:szCs w:val="24"/>
        </w:rPr>
        <w:t xml:space="preserve"> (VAT).</w:t>
      </w:r>
    </w:p>
    <w:p w:rsidR="00142AF6" w:rsidRPr="000C6104" w:rsidRDefault="00142AF6" w:rsidP="00142AF6">
      <w:pPr>
        <w:numPr>
          <w:ilvl w:val="0"/>
          <w:numId w:val="16"/>
        </w:numPr>
        <w:tabs>
          <w:tab w:val="clear" w:pos="786"/>
          <w:tab w:val="num" w:pos="426"/>
        </w:tabs>
        <w:spacing w:after="240" w:line="276" w:lineRule="auto"/>
        <w:ind w:left="426" w:hanging="426"/>
        <w:jc w:val="both"/>
        <w:rPr>
          <w:rFonts w:cstheme="minorHAnsi"/>
          <w:sz w:val="24"/>
          <w:szCs w:val="24"/>
        </w:rPr>
      </w:pPr>
      <w:r w:rsidRPr="000C6104">
        <w:rPr>
          <w:rFonts w:cstheme="minorHAnsi"/>
          <w:sz w:val="24"/>
          <w:szCs w:val="24"/>
        </w:rPr>
        <w:t>Wykonawca oświadcza, że jest czynnym podatnikiem podatku od towarów i usług (VAT).</w:t>
      </w:r>
    </w:p>
    <w:p w:rsidR="00142AF6" w:rsidRPr="000C6104" w:rsidRDefault="00142AF6" w:rsidP="00142AF6">
      <w:pPr>
        <w:keepNext/>
        <w:spacing w:line="276" w:lineRule="auto"/>
        <w:jc w:val="center"/>
        <w:rPr>
          <w:rFonts w:cstheme="minorHAnsi"/>
          <w:b/>
          <w:sz w:val="24"/>
          <w:szCs w:val="24"/>
        </w:rPr>
      </w:pPr>
    </w:p>
    <w:p w:rsidR="00142AF6" w:rsidRPr="000C6104" w:rsidRDefault="00142AF6" w:rsidP="00142AF6">
      <w:pPr>
        <w:keepNext/>
        <w:spacing w:line="276" w:lineRule="auto"/>
        <w:jc w:val="center"/>
        <w:rPr>
          <w:rFonts w:cstheme="minorHAnsi"/>
          <w:b/>
          <w:sz w:val="24"/>
          <w:szCs w:val="24"/>
        </w:rPr>
      </w:pPr>
      <w:r w:rsidRPr="000C6104">
        <w:rPr>
          <w:rFonts w:cstheme="minorHAnsi"/>
          <w:b/>
          <w:sz w:val="24"/>
          <w:szCs w:val="24"/>
        </w:rPr>
        <w:t>§ 6</w:t>
      </w:r>
    </w:p>
    <w:p w:rsidR="00142AF6" w:rsidRPr="000C6104" w:rsidRDefault="00142AF6" w:rsidP="00142AF6">
      <w:pPr>
        <w:numPr>
          <w:ilvl w:val="0"/>
          <w:numId w:val="14"/>
        </w:numPr>
        <w:tabs>
          <w:tab w:val="clear" w:pos="360"/>
          <w:tab w:val="left" w:pos="426"/>
        </w:tabs>
        <w:suppressAutoHyphens/>
        <w:spacing w:after="0" w:line="276" w:lineRule="auto"/>
        <w:ind w:left="0" w:firstLine="0"/>
        <w:jc w:val="both"/>
        <w:rPr>
          <w:rFonts w:cstheme="minorHAnsi"/>
          <w:sz w:val="24"/>
          <w:szCs w:val="24"/>
        </w:rPr>
      </w:pPr>
      <w:r w:rsidRPr="000C6104">
        <w:rPr>
          <w:rFonts w:cstheme="minorHAnsi"/>
          <w:sz w:val="24"/>
          <w:szCs w:val="24"/>
        </w:rPr>
        <w:t>Strony ustalają kary umowne przysługujące Zamawiającemu w następujących przypadkach:</w:t>
      </w:r>
    </w:p>
    <w:p w:rsidR="00142AF6" w:rsidRPr="000C6104" w:rsidRDefault="00142AF6" w:rsidP="00142AF6">
      <w:pPr>
        <w:numPr>
          <w:ilvl w:val="0"/>
          <w:numId w:val="15"/>
        </w:numPr>
        <w:tabs>
          <w:tab w:val="clear" w:pos="1080"/>
          <w:tab w:val="left" w:pos="851"/>
        </w:tabs>
        <w:suppressAutoHyphens/>
        <w:spacing w:after="0" w:line="276" w:lineRule="auto"/>
        <w:ind w:left="709" w:hanging="283"/>
        <w:jc w:val="both"/>
        <w:rPr>
          <w:rFonts w:cstheme="minorHAnsi"/>
          <w:sz w:val="24"/>
          <w:szCs w:val="24"/>
        </w:rPr>
      </w:pPr>
      <w:r w:rsidRPr="000C6104">
        <w:rPr>
          <w:rFonts w:cstheme="minorHAnsi"/>
          <w:sz w:val="24"/>
          <w:szCs w:val="24"/>
        </w:rPr>
        <w:t>w przypadku odstąpienia przez Zamawiającego od umowy z przyczyn leżących po stronie Wykonawcy, w tym w szczególności w sytuacji zaistnienia okoliczności, o których mowa w § 7  ust. 1 lub 2 umowy, w wysokości 50% łącznego wynagrodzenia określonego w § 5 ust. 1 niniejszej umowy;</w:t>
      </w:r>
    </w:p>
    <w:p w:rsidR="00142AF6" w:rsidRPr="000C6104" w:rsidRDefault="00142AF6" w:rsidP="00142AF6">
      <w:pPr>
        <w:numPr>
          <w:ilvl w:val="0"/>
          <w:numId w:val="15"/>
        </w:numPr>
        <w:tabs>
          <w:tab w:val="clear" w:pos="1080"/>
          <w:tab w:val="left" w:pos="851"/>
        </w:tabs>
        <w:suppressAutoHyphens/>
        <w:spacing w:after="0" w:line="276" w:lineRule="auto"/>
        <w:ind w:left="709" w:hanging="283"/>
        <w:jc w:val="both"/>
        <w:rPr>
          <w:rFonts w:cstheme="minorHAnsi"/>
          <w:sz w:val="24"/>
          <w:szCs w:val="24"/>
        </w:rPr>
      </w:pPr>
      <w:r w:rsidRPr="000C6104">
        <w:rPr>
          <w:rFonts w:cstheme="minorHAnsi"/>
          <w:sz w:val="24"/>
          <w:szCs w:val="24"/>
        </w:rPr>
        <w:t xml:space="preserve">niewykonania przez Wykonawcę umowy – kara umowna w wysokości 50% wynagrodzenia                                 za niewykonane zobowiązanie obliczonego </w:t>
      </w:r>
      <w:r w:rsidRPr="000C6104">
        <w:rPr>
          <w:rFonts w:cstheme="minorHAnsi"/>
          <w:sz w:val="24"/>
          <w:szCs w:val="24"/>
        </w:rPr>
        <w:lastRenderedPageBreak/>
        <w:t>zgodnie z cenami jednostkowymi wskazanymi w § 5 ust. 1 pkt 1-32 niniejszej umowy;</w:t>
      </w:r>
    </w:p>
    <w:p w:rsidR="00142AF6" w:rsidRPr="000C6104" w:rsidRDefault="00142AF6" w:rsidP="00142AF6">
      <w:pPr>
        <w:numPr>
          <w:ilvl w:val="0"/>
          <w:numId w:val="15"/>
        </w:numPr>
        <w:tabs>
          <w:tab w:val="clear" w:pos="1080"/>
          <w:tab w:val="left" w:pos="851"/>
        </w:tabs>
        <w:suppressAutoHyphens/>
        <w:spacing w:after="0" w:line="276" w:lineRule="auto"/>
        <w:ind w:left="709" w:hanging="283"/>
        <w:jc w:val="both"/>
        <w:rPr>
          <w:rFonts w:cstheme="minorHAnsi"/>
          <w:sz w:val="24"/>
          <w:szCs w:val="24"/>
        </w:rPr>
      </w:pPr>
      <w:r w:rsidRPr="000C6104">
        <w:rPr>
          <w:rFonts w:cstheme="minorHAnsi"/>
          <w:sz w:val="24"/>
          <w:szCs w:val="24"/>
        </w:rPr>
        <w:t xml:space="preserve">opóźnienia z przyczyn leżących po stronie Wykonawcy w dostarczeniu Sprzętu zgodnie z terminem wskazanym w § 2 ust. 1 - kara umowna w wysokości 1% wynagrodzenia za zobowiązanie, którego Wykonawca nie wykonał w terminie, obliczonego zgodnie z cenami jednostkowymi wskazanymi w § 5 ust. 1 pkt </w:t>
      </w:r>
      <w:r w:rsidR="00C318D2" w:rsidRPr="000C6104">
        <w:rPr>
          <w:rFonts w:cstheme="minorHAnsi"/>
          <w:sz w:val="24"/>
          <w:szCs w:val="24"/>
        </w:rPr>
        <w:t xml:space="preserve">xxx </w:t>
      </w:r>
      <w:r w:rsidRPr="000C6104">
        <w:rPr>
          <w:rFonts w:cstheme="minorHAnsi"/>
          <w:sz w:val="24"/>
          <w:szCs w:val="24"/>
        </w:rPr>
        <w:t xml:space="preserve"> niniejszej umowy za każdy dzień opóźnienia;</w:t>
      </w:r>
    </w:p>
    <w:p w:rsidR="00142AF6" w:rsidRPr="000C6104" w:rsidRDefault="00142AF6" w:rsidP="00142AF6">
      <w:pPr>
        <w:numPr>
          <w:ilvl w:val="0"/>
          <w:numId w:val="15"/>
        </w:numPr>
        <w:tabs>
          <w:tab w:val="clear" w:pos="1080"/>
          <w:tab w:val="left" w:pos="851"/>
        </w:tabs>
        <w:suppressAutoHyphens/>
        <w:spacing w:after="0" w:line="276" w:lineRule="auto"/>
        <w:ind w:left="709" w:hanging="283"/>
        <w:jc w:val="both"/>
        <w:rPr>
          <w:rFonts w:cstheme="minorHAnsi"/>
          <w:sz w:val="24"/>
          <w:szCs w:val="24"/>
        </w:rPr>
      </w:pPr>
      <w:r w:rsidRPr="000C6104">
        <w:rPr>
          <w:rFonts w:cstheme="minorHAnsi"/>
          <w:sz w:val="24"/>
          <w:szCs w:val="24"/>
        </w:rPr>
        <w:t>gdy Wykonawca nie informuje Zamawiającego o wszelkich zmianach w zakresie realizacji umowy przez podwykonawców – Wykonawca zapłaci Zamawiającemu karę umowną w wysokości 1.000,00 zł za każde naruszenie;</w:t>
      </w:r>
    </w:p>
    <w:p w:rsidR="00142AF6" w:rsidRPr="000C6104" w:rsidRDefault="00142AF6" w:rsidP="00142AF6">
      <w:pPr>
        <w:numPr>
          <w:ilvl w:val="0"/>
          <w:numId w:val="15"/>
        </w:numPr>
        <w:tabs>
          <w:tab w:val="clear" w:pos="1080"/>
          <w:tab w:val="left" w:pos="851"/>
        </w:tabs>
        <w:suppressAutoHyphens/>
        <w:spacing w:after="0" w:line="276" w:lineRule="auto"/>
        <w:ind w:left="709" w:hanging="283"/>
        <w:jc w:val="both"/>
        <w:rPr>
          <w:rFonts w:cstheme="minorHAnsi"/>
          <w:sz w:val="24"/>
          <w:szCs w:val="24"/>
        </w:rPr>
      </w:pPr>
      <w:r w:rsidRPr="000C6104">
        <w:rPr>
          <w:rFonts w:cstheme="minorHAnsi"/>
          <w:sz w:val="24"/>
          <w:szCs w:val="24"/>
        </w:rPr>
        <w:t xml:space="preserve">nienależytego wykonania przez Wykonawcę umowy w innych przypadkach – kara umowna w wysokości 20% wynagrodzenia za zobowiązanie, które Wykonawca nienależycie wykonał, obliczonego zgodnie z cenami jednostkowymi wskazanymi w § 5 ust. 1 pkt </w:t>
      </w:r>
      <w:r w:rsidR="00C318D2" w:rsidRPr="000C6104">
        <w:rPr>
          <w:rFonts w:cstheme="minorHAnsi"/>
          <w:sz w:val="24"/>
          <w:szCs w:val="24"/>
        </w:rPr>
        <w:t>xxx</w:t>
      </w:r>
      <w:r w:rsidRPr="000C6104">
        <w:rPr>
          <w:rFonts w:cstheme="minorHAnsi"/>
          <w:sz w:val="24"/>
          <w:szCs w:val="24"/>
        </w:rPr>
        <w:t xml:space="preserve"> niniejszej umowy.</w:t>
      </w:r>
    </w:p>
    <w:p w:rsidR="00142AF6" w:rsidRPr="000C6104" w:rsidRDefault="00142AF6" w:rsidP="00142AF6">
      <w:pPr>
        <w:numPr>
          <w:ilvl w:val="0"/>
          <w:numId w:val="14"/>
        </w:numPr>
        <w:tabs>
          <w:tab w:val="clear" w:pos="360"/>
          <w:tab w:val="left" w:pos="426"/>
        </w:tabs>
        <w:suppressAutoHyphens/>
        <w:spacing w:after="0" w:line="276" w:lineRule="auto"/>
        <w:ind w:left="0" w:firstLine="0"/>
        <w:jc w:val="both"/>
        <w:rPr>
          <w:rFonts w:cstheme="minorHAnsi"/>
          <w:sz w:val="24"/>
          <w:szCs w:val="24"/>
        </w:rPr>
      </w:pPr>
      <w:r w:rsidRPr="000C6104">
        <w:rPr>
          <w:rFonts w:cstheme="minorHAnsi"/>
          <w:sz w:val="24"/>
          <w:szCs w:val="24"/>
        </w:rPr>
        <w:t>Naliczone kary umowne mogą być potrącane z wynagrodzenia Wykonawcy.</w:t>
      </w:r>
    </w:p>
    <w:p w:rsidR="00142AF6" w:rsidRPr="000C6104" w:rsidRDefault="00142AF6" w:rsidP="00142AF6">
      <w:pPr>
        <w:numPr>
          <w:ilvl w:val="0"/>
          <w:numId w:val="14"/>
        </w:numPr>
        <w:tabs>
          <w:tab w:val="clear" w:pos="360"/>
          <w:tab w:val="left" w:pos="426"/>
        </w:tabs>
        <w:suppressAutoHyphens/>
        <w:spacing w:after="0" w:line="276" w:lineRule="auto"/>
        <w:ind w:left="0" w:firstLine="0"/>
        <w:jc w:val="both"/>
        <w:rPr>
          <w:rFonts w:cstheme="minorHAnsi"/>
          <w:sz w:val="24"/>
          <w:szCs w:val="24"/>
        </w:rPr>
      </w:pPr>
      <w:r w:rsidRPr="000C6104">
        <w:rPr>
          <w:rFonts w:cstheme="minorHAnsi"/>
          <w:sz w:val="24"/>
          <w:szCs w:val="24"/>
        </w:rPr>
        <w:t>Na naliczoną karę umową Zamawiający każdorazowo wystawi notę obciążeniową.</w:t>
      </w:r>
    </w:p>
    <w:p w:rsidR="00142AF6" w:rsidRPr="000C6104" w:rsidRDefault="00142AF6" w:rsidP="00142AF6">
      <w:pPr>
        <w:numPr>
          <w:ilvl w:val="0"/>
          <w:numId w:val="14"/>
        </w:numPr>
        <w:tabs>
          <w:tab w:val="clear" w:pos="360"/>
          <w:tab w:val="left" w:pos="426"/>
        </w:tabs>
        <w:suppressAutoHyphens/>
        <w:spacing w:after="0" w:line="276" w:lineRule="auto"/>
        <w:ind w:left="426" w:hanging="426"/>
        <w:jc w:val="both"/>
        <w:rPr>
          <w:rFonts w:cstheme="minorHAnsi"/>
          <w:sz w:val="24"/>
          <w:szCs w:val="24"/>
        </w:rPr>
      </w:pPr>
      <w:r w:rsidRPr="000C6104">
        <w:rPr>
          <w:rFonts w:cstheme="minorHAnsi"/>
          <w:sz w:val="24"/>
          <w:szCs w:val="24"/>
        </w:rPr>
        <w:t>W przypadku, gdy wysokość kary umownej przewyższa kwotę wynikającą z faktury (faktur), różnicę pomiędzy wysokością noty obciążeniowej a wysokością faktury (faktur) Wykonawca zobowiązany jest wpłacić na rachunek Zamawiającego w terminie do 7 dni od dnia wystawienia noty obciążeniowej.</w:t>
      </w:r>
    </w:p>
    <w:p w:rsidR="00142AF6" w:rsidRPr="000C6104" w:rsidRDefault="00142AF6" w:rsidP="00142AF6">
      <w:pPr>
        <w:numPr>
          <w:ilvl w:val="0"/>
          <w:numId w:val="14"/>
        </w:numPr>
        <w:tabs>
          <w:tab w:val="clear" w:pos="360"/>
          <w:tab w:val="left" w:pos="426"/>
        </w:tabs>
        <w:suppressAutoHyphens/>
        <w:spacing w:after="0" w:line="276" w:lineRule="auto"/>
        <w:ind w:left="426" w:hanging="426"/>
        <w:jc w:val="both"/>
        <w:rPr>
          <w:rFonts w:cstheme="minorHAnsi"/>
          <w:sz w:val="24"/>
          <w:szCs w:val="24"/>
        </w:rPr>
      </w:pPr>
      <w:r w:rsidRPr="000C6104">
        <w:rPr>
          <w:rFonts w:cstheme="minorHAnsi"/>
          <w:sz w:val="24"/>
          <w:szCs w:val="24"/>
        </w:rPr>
        <w:t>Roszczenia o zapłatę należnych kar umownych nie wykluczają prawa żądania zapłaty odszkodowania na zasadach ogólnych, jeżeli wysokość szkody przekroczy wysokość zastrzeżonej kary umownej.</w:t>
      </w:r>
    </w:p>
    <w:p w:rsidR="00142AF6" w:rsidRPr="000C6104" w:rsidRDefault="00142AF6" w:rsidP="00142AF6">
      <w:pPr>
        <w:tabs>
          <w:tab w:val="left" w:pos="426"/>
        </w:tabs>
        <w:suppressAutoHyphens/>
        <w:spacing w:line="276" w:lineRule="auto"/>
        <w:jc w:val="center"/>
        <w:rPr>
          <w:rFonts w:cstheme="minorHAnsi"/>
          <w:b/>
          <w:sz w:val="24"/>
          <w:szCs w:val="24"/>
        </w:rPr>
      </w:pPr>
      <w:r w:rsidRPr="000C6104">
        <w:rPr>
          <w:rFonts w:cstheme="minorHAnsi"/>
          <w:b/>
          <w:sz w:val="24"/>
          <w:szCs w:val="24"/>
        </w:rPr>
        <w:br/>
      </w:r>
    </w:p>
    <w:p w:rsidR="00142AF6" w:rsidRPr="000C6104" w:rsidRDefault="00142AF6" w:rsidP="00142AF6">
      <w:pPr>
        <w:tabs>
          <w:tab w:val="left" w:pos="426"/>
        </w:tabs>
        <w:suppressAutoHyphens/>
        <w:spacing w:line="276" w:lineRule="auto"/>
        <w:jc w:val="center"/>
        <w:rPr>
          <w:rFonts w:cstheme="minorHAnsi"/>
          <w:sz w:val="24"/>
          <w:szCs w:val="24"/>
        </w:rPr>
      </w:pPr>
      <w:r w:rsidRPr="000C6104">
        <w:rPr>
          <w:rFonts w:cstheme="minorHAnsi"/>
          <w:b/>
          <w:sz w:val="24"/>
          <w:szCs w:val="24"/>
        </w:rPr>
        <w:t>§ 7</w:t>
      </w:r>
    </w:p>
    <w:p w:rsidR="00142AF6" w:rsidRPr="000C6104" w:rsidRDefault="00142AF6" w:rsidP="00142AF6">
      <w:pPr>
        <w:numPr>
          <w:ilvl w:val="0"/>
          <w:numId w:val="23"/>
        </w:numPr>
        <w:tabs>
          <w:tab w:val="clear" w:pos="360"/>
          <w:tab w:val="num" w:pos="426"/>
        </w:tabs>
        <w:suppressAutoHyphens/>
        <w:spacing w:after="0" w:line="276" w:lineRule="auto"/>
        <w:ind w:left="426" w:hanging="426"/>
        <w:jc w:val="both"/>
        <w:rPr>
          <w:rFonts w:cstheme="minorHAnsi"/>
          <w:sz w:val="24"/>
          <w:szCs w:val="24"/>
        </w:rPr>
      </w:pPr>
      <w:r w:rsidRPr="000C6104">
        <w:rPr>
          <w:rFonts w:cstheme="minorHAnsi"/>
          <w:sz w:val="24"/>
          <w:szCs w:val="24"/>
        </w:rPr>
        <w:t>Bez wyznaczania terminu dodatkowego, z zachowaniem prawa do naliczenia kary umownej, o której mowa w § 6 ust. 1 pkt 1, Zamawiający będzie mógł odstąpić od umowy lub jej części w sytuacji gdy opóźnienie w realizacji przedmiotu umowy lub jej części przekroczy 15 dni roboczych.</w:t>
      </w:r>
    </w:p>
    <w:p w:rsidR="00142AF6" w:rsidRPr="000C6104" w:rsidRDefault="00142AF6" w:rsidP="00142AF6">
      <w:pPr>
        <w:numPr>
          <w:ilvl w:val="0"/>
          <w:numId w:val="23"/>
        </w:numPr>
        <w:tabs>
          <w:tab w:val="clear" w:pos="360"/>
          <w:tab w:val="num" w:pos="426"/>
        </w:tabs>
        <w:suppressAutoHyphens/>
        <w:spacing w:after="0" w:line="276" w:lineRule="auto"/>
        <w:ind w:left="426" w:hanging="426"/>
        <w:jc w:val="both"/>
        <w:rPr>
          <w:rFonts w:cstheme="minorHAnsi"/>
          <w:sz w:val="24"/>
          <w:szCs w:val="24"/>
        </w:rPr>
      </w:pPr>
      <w:r w:rsidRPr="000C6104">
        <w:rPr>
          <w:rFonts w:cstheme="minorHAnsi"/>
          <w:sz w:val="24"/>
          <w:szCs w:val="24"/>
        </w:rPr>
        <w:t xml:space="preserve">Zamawiający będzie mógł odstąpić od umowy w sytuacji, gdy zaistnieje jedna z okoliczności wskazanych w art. 24 ust. 1 pkt 12-23 oraz ust. 5 ustawy Prawo zamówień publicznych, w terminie 7 dni od dnia kiedy Zamawiający powziął informacje o okolicznościach warunkujących odstąpienie od umowy. </w:t>
      </w:r>
    </w:p>
    <w:p w:rsidR="00142AF6" w:rsidRPr="000C6104" w:rsidRDefault="00142AF6" w:rsidP="00142AF6">
      <w:pPr>
        <w:numPr>
          <w:ilvl w:val="0"/>
          <w:numId w:val="23"/>
        </w:numPr>
        <w:tabs>
          <w:tab w:val="clear" w:pos="360"/>
          <w:tab w:val="num" w:pos="426"/>
        </w:tabs>
        <w:suppressAutoHyphens/>
        <w:spacing w:after="0" w:line="276" w:lineRule="auto"/>
        <w:ind w:left="426" w:hanging="426"/>
        <w:jc w:val="both"/>
        <w:rPr>
          <w:rFonts w:cstheme="minorHAnsi"/>
          <w:sz w:val="24"/>
          <w:szCs w:val="24"/>
        </w:rPr>
      </w:pPr>
      <w:r w:rsidRPr="000C6104">
        <w:rPr>
          <w:rFonts w:cstheme="minorHAnsi"/>
          <w:sz w:val="24"/>
          <w:szCs w:val="24"/>
        </w:rPr>
        <w:t xml:space="preserve">W sytuacji gdy zaistnieje jedna z okoliczności wskazanych w art. 24 ust. 1 pkt 13-14, 16-20 lub ust. 5 ustawy Prawo zamówień publicznych, Wykonawca może przedstawić Zamawiającemu dowody na to, że podjęte przez niego środki są wystarczające do wykazania jego rzetelności, w szczególności może udowodnić naprawienie szkody wyrządzonej przestępstwem lub przestępstwem skarbowym, zadośćuczynienie </w:t>
      </w:r>
      <w:r w:rsidRPr="000C6104">
        <w:rPr>
          <w:rFonts w:cstheme="minorHAnsi"/>
          <w:sz w:val="24"/>
          <w:szCs w:val="24"/>
        </w:rPr>
        <w:lastRenderedPageBreak/>
        <w:t>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Zdania pierwszego nie stosuje się, jeżeli wobec Wykonawcy, będącego podmiotem zbiorowym, orzeczono prawomocnym wyrokiem sądu zakaz ubiegania się o udzielenie zamówienia oraz nie upłynął określony w tym wyroku okres obowiązywania tego zakazu.</w:t>
      </w:r>
    </w:p>
    <w:p w:rsidR="00142AF6" w:rsidRPr="000C6104" w:rsidRDefault="00142AF6" w:rsidP="00142AF6">
      <w:pPr>
        <w:numPr>
          <w:ilvl w:val="0"/>
          <w:numId w:val="23"/>
        </w:numPr>
        <w:tabs>
          <w:tab w:val="clear" w:pos="360"/>
          <w:tab w:val="num" w:pos="426"/>
        </w:tabs>
        <w:suppressAutoHyphens/>
        <w:spacing w:after="0" w:line="276" w:lineRule="auto"/>
        <w:ind w:left="426" w:hanging="426"/>
        <w:jc w:val="both"/>
        <w:rPr>
          <w:rFonts w:cstheme="minorHAnsi"/>
          <w:sz w:val="24"/>
          <w:szCs w:val="24"/>
        </w:rPr>
      </w:pPr>
      <w:r w:rsidRPr="000C6104">
        <w:rPr>
          <w:rFonts w:cstheme="minorHAnsi"/>
          <w:sz w:val="24"/>
          <w:szCs w:val="24"/>
        </w:rPr>
        <w:t>Zamawiający, uwzględniając wagę i szczególne okoliczności czynu Wykonawcy, może uznać, że dowody, o których mowa w ust. 3 są wystarczające do uznania rzetelności Wykonawcy. Wówczas Zamawiającemu nie przysługuje prawo odstąpienia od umowy zgodnie z ust. 2.</w:t>
      </w:r>
    </w:p>
    <w:p w:rsidR="00142AF6" w:rsidRPr="000C6104" w:rsidRDefault="00142AF6" w:rsidP="00142AF6">
      <w:pPr>
        <w:numPr>
          <w:ilvl w:val="0"/>
          <w:numId w:val="23"/>
        </w:numPr>
        <w:tabs>
          <w:tab w:val="clear" w:pos="360"/>
          <w:tab w:val="left" w:pos="426"/>
        </w:tabs>
        <w:suppressAutoHyphens/>
        <w:spacing w:after="0" w:line="276" w:lineRule="auto"/>
        <w:ind w:left="426" w:hanging="426"/>
        <w:jc w:val="both"/>
        <w:rPr>
          <w:rFonts w:cstheme="minorHAnsi"/>
          <w:sz w:val="24"/>
          <w:szCs w:val="24"/>
        </w:rPr>
      </w:pPr>
      <w:r w:rsidRPr="000C6104">
        <w:rPr>
          <w:rFonts w:cstheme="minorHAnsi"/>
          <w:sz w:val="24"/>
          <w:szCs w:val="24"/>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Wówczas Wykonawca może żądać wyłącznie wynagrodzenia należnego z tytułu wykonania części umowy.</w:t>
      </w:r>
    </w:p>
    <w:p w:rsidR="00142AF6" w:rsidRPr="000C6104" w:rsidRDefault="00142AF6" w:rsidP="00142AF6">
      <w:pPr>
        <w:tabs>
          <w:tab w:val="left" w:pos="426"/>
        </w:tabs>
        <w:suppressAutoHyphens/>
        <w:spacing w:line="276" w:lineRule="auto"/>
        <w:ind w:left="426"/>
        <w:jc w:val="both"/>
        <w:rPr>
          <w:rFonts w:cstheme="minorHAnsi"/>
          <w:sz w:val="24"/>
          <w:szCs w:val="24"/>
        </w:rPr>
      </w:pPr>
    </w:p>
    <w:p w:rsidR="00142AF6" w:rsidRPr="000C6104" w:rsidRDefault="00142AF6" w:rsidP="00142AF6">
      <w:pPr>
        <w:tabs>
          <w:tab w:val="left" w:pos="426"/>
        </w:tabs>
        <w:suppressAutoHyphens/>
        <w:spacing w:line="276" w:lineRule="auto"/>
        <w:jc w:val="center"/>
        <w:rPr>
          <w:rFonts w:cstheme="minorHAnsi"/>
          <w:sz w:val="24"/>
          <w:szCs w:val="24"/>
        </w:rPr>
      </w:pPr>
      <w:r w:rsidRPr="000C6104">
        <w:rPr>
          <w:rFonts w:cstheme="minorHAnsi"/>
          <w:b/>
          <w:sz w:val="24"/>
          <w:szCs w:val="24"/>
        </w:rPr>
        <w:t>§ 8</w:t>
      </w:r>
    </w:p>
    <w:p w:rsidR="00142AF6" w:rsidRPr="000C6104" w:rsidRDefault="00142AF6" w:rsidP="00142AF6">
      <w:pPr>
        <w:pStyle w:val="Akapitzlist"/>
        <w:numPr>
          <w:ilvl w:val="0"/>
          <w:numId w:val="17"/>
        </w:numPr>
        <w:spacing w:after="0" w:line="276" w:lineRule="auto"/>
        <w:ind w:left="425" w:hanging="425"/>
        <w:contextualSpacing w:val="0"/>
        <w:jc w:val="both"/>
        <w:rPr>
          <w:rFonts w:cstheme="minorHAnsi"/>
          <w:sz w:val="24"/>
          <w:szCs w:val="24"/>
        </w:rPr>
      </w:pPr>
      <w:r w:rsidRPr="000C6104">
        <w:rPr>
          <w:rFonts w:cstheme="minorHAnsi"/>
          <w:sz w:val="24"/>
          <w:szCs w:val="24"/>
        </w:rPr>
        <w:t xml:space="preserve">Żadna ze stron nie może zostać pociągnięta do odpowiedzialności za szkodę, koszty lub wydatki powstałe w wyniku lub w związku z opóźnieniem, nienależytym wykonaniem lub niewykonaniem umowy, jeżeli nastąpiło to w związku z zaistnieniem okoliczności siły wyższej. W takim przypadku żadna ze stron nie może także naliczyć kar umownych. </w:t>
      </w:r>
    </w:p>
    <w:p w:rsidR="00142AF6" w:rsidRPr="000C6104" w:rsidRDefault="00142AF6" w:rsidP="00142AF6">
      <w:pPr>
        <w:pStyle w:val="Akapitzlist"/>
        <w:numPr>
          <w:ilvl w:val="0"/>
          <w:numId w:val="17"/>
        </w:numPr>
        <w:spacing w:after="0" w:line="276" w:lineRule="auto"/>
        <w:ind w:left="425" w:hanging="425"/>
        <w:contextualSpacing w:val="0"/>
        <w:jc w:val="both"/>
        <w:rPr>
          <w:rFonts w:cstheme="minorHAnsi"/>
          <w:sz w:val="24"/>
          <w:szCs w:val="24"/>
        </w:rPr>
      </w:pPr>
      <w:r w:rsidRPr="000C6104">
        <w:rPr>
          <w:rFonts w:cstheme="minorHAnsi"/>
          <w:sz w:val="24"/>
          <w:szCs w:val="24"/>
        </w:rPr>
        <w:t>Siła wyższa w rozumieniu niniejszej umowy oznacza wszelkie nieprzewidywalne sytuacje lub zdarzenia, o charakterze wyjątkowym, pozostające poza kontrolą stron, uniemożliwiające którejkolwiek z nich wypełnienie jakichkolwiek spośród jej zobowiązań przewidzianych niniejszą umową, niewynikające z błędu lub zaniedbania stron oraz pozostające nie do pokonania, pomimo dołożenia wszelkiej należytej staranności</w:t>
      </w:r>
      <w:r w:rsidRPr="000C6104">
        <w:rPr>
          <w:rFonts w:cstheme="minorHAnsi"/>
          <w:i/>
          <w:iCs/>
          <w:sz w:val="24"/>
          <w:szCs w:val="24"/>
        </w:rPr>
        <w:t xml:space="preserve"> </w:t>
      </w:r>
      <w:r w:rsidRPr="000C6104">
        <w:rPr>
          <w:rFonts w:cstheme="minorHAnsi"/>
          <w:sz w:val="24"/>
          <w:szCs w:val="24"/>
        </w:rPr>
        <w:t>a w szczególności: zdarzenia o charakterze katastrof przyrodniczych typu powódź, huragan, wichury o nadzwyczajnej sile, trąby powietrzne, wyjątkowo intensywne i długotrwałe ulewy albo nadzwyczajnych i zewnętrznych wydarzeń, którym nie można było zapobiec (wojna, restrykcje stanu wojennego, powstanie, rewolucja, zamieszki, itp.). W rozumieniu niniejszej umowy siłą wyższą nie są w szczególności deficyt sprzętowy, kadrowy, materiałowy, spory pracownicze, strajki, trudności finansowe ani też kumulacja takich czynników.</w:t>
      </w:r>
    </w:p>
    <w:p w:rsidR="00142AF6" w:rsidRPr="000C6104" w:rsidRDefault="00142AF6" w:rsidP="00142AF6">
      <w:pPr>
        <w:pStyle w:val="Akapitzlist"/>
        <w:numPr>
          <w:ilvl w:val="0"/>
          <w:numId w:val="17"/>
        </w:numPr>
        <w:spacing w:after="0" w:line="276" w:lineRule="auto"/>
        <w:ind w:left="425" w:hanging="425"/>
        <w:contextualSpacing w:val="0"/>
        <w:jc w:val="both"/>
        <w:rPr>
          <w:rFonts w:cstheme="minorHAnsi"/>
          <w:sz w:val="24"/>
          <w:szCs w:val="24"/>
        </w:rPr>
      </w:pPr>
      <w:r w:rsidRPr="000C6104">
        <w:rPr>
          <w:rFonts w:cstheme="minorHAnsi"/>
          <w:sz w:val="24"/>
          <w:szCs w:val="24"/>
        </w:rPr>
        <w:t xml:space="preserve">Strona umowy stojąca w obliczu siły wyższej musi niezwłocznie poinformować drugą stronę umowy o zaistniałej sytuacji, naturze problemu, przewidywanym czasie trwania </w:t>
      </w:r>
      <w:r w:rsidRPr="000C6104">
        <w:rPr>
          <w:rFonts w:cstheme="minorHAnsi"/>
          <w:sz w:val="24"/>
          <w:szCs w:val="24"/>
        </w:rPr>
        <w:lastRenderedPageBreak/>
        <w:t>oraz przewidywanych konsekwencjach, jak również podjąć działania w celu zminimalizowania możliwych szkód.</w:t>
      </w:r>
    </w:p>
    <w:p w:rsidR="00142AF6" w:rsidRPr="000C6104" w:rsidRDefault="00142AF6" w:rsidP="00142AF6">
      <w:pPr>
        <w:pStyle w:val="Akapitzlist"/>
        <w:numPr>
          <w:ilvl w:val="0"/>
          <w:numId w:val="17"/>
        </w:numPr>
        <w:spacing w:after="0" w:line="276" w:lineRule="auto"/>
        <w:ind w:left="425" w:hanging="425"/>
        <w:contextualSpacing w:val="0"/>
        <w:jc w:val="both"/>
        <w:rPr>
          <w:rFonts w:cstheme="minorHAnsi"/>
          <w:sz w:val="24"/>
          <w:szCs w:val="24"/>
        </w:rPr>
      </w:pPr>
      <w:r w:rsidRPr="000C6104">
        <w:rPr>
          <w:rFonts w:cstheme="minorHAnsi"/>
          <w:sz w:val="24"/>
          <w:szCs w:val="24"/>
        </w:rPr>
        <w:t>Strona umowy powołująca się na okoliczność siły wyższej powinna udokumentować jej zaistnienie.</w:t>
      </w:r>
    </w:p>
    <w:p w:rsidR="00142AF6" w:rsidRPr="000C6104" w:rsidRDefault="00142AF6" w:rsidP="00142AF6">
      <w:pPr>
        <w:pStyle w:val="Akapitzlist"/>
        <w:spacing w:after="0"/>
        <w:ind w:left="425"/>
        <w:contextualSpacing w:val="0"/>
        <w:jc w:val="both"/>
        <w:rPr>
          <w:rFonts w:cstheme="minorHAnsi"/>
          <w:sz w:val="24"/>
          <w:szCs w:val="24"/>
        </w:rPr>
      </w:pPr>
    </w:p>
    <w:p w:rsidR="00142AF6" w:rsidRPr="000C6104" w:rsidRDefault="00142AF6" w:rsidP="00142AF6">
      <w:pPr>
        <w:keepNext/>
        <w:spacing w:line="276" w:lineRule="auto"/>
        <w:jc w:val="center"/>
        <w:rPr>
          <w:rFonts w:cstheme="minorHAnsi"/>
          <w:b/>
          <w:sz w:val="24"/>
          <w:szCs w:val="24"/>
        </w:rPr>
      </w:pPr>
      <w:r w:rsidRPr="000C6104">
        <w:rPr>
          <w:rFonts w:cstheme="minorHAnsi"/>
          <w:b/>
          <w:sz w:val="24"/>
          <w:szCs w:val="24"/>
        </w:rPr>
        <w:t>§ 9</w:t>
      </w:r>
    </w:p>
    <w:p w:rsidR="00142AF6" w:rsidRPr="000C6104" w:rsidRDefault="00142AF6" w:rsidP="00142AF6">
      <w:pPr>
        <w:pStyle w:val="Akapitzlist"/>
        <w:numPr>
          <w:ilvl w:val="0"/>
          <w:numId w:val="24"/>
        </w:numPr>
        <w:spacing w:after="0" w:line="276" w:lineRule="auto"/>
        <w:ind w:left="426" w:hanging="426"/>
        <w:contextualSpacing w:val="0"/>
        <w:jc w:val="both"/>
        <w:rPr>
          <w:rStyle w:val="normalzal91"/>
          <w:rFonts w:asciiTheme="minorHAnsi" w:hAnsiTheme="minorHAnsi" w:cstheme="minorHAnsi"/>
          <w:sz w:val="24"/>
          <w:szCs w:val="24"/>
        </w:rPr>
      </w:pPr>
      <w:r w:rsidRPr="000C6104">
        <w:rPr>
          <w:rStyle w:val="normalzal91"/>
          <w:rFonts w:asciiTheme="minorHAnsi" w:hAnsiTheme="minorHAnsi" w:cstheme="minorHAnsi"/>
          <w:sz w:val="24"/>
          <w:szCs w:val="24"/>
        </w:rPr>
        <w:t xml:space="preserve">Wykonawca nie zamierza powierzyć wykonania części umowy podwykonawcy. </w:t>
      </w:r>
    </w:p>
    <w:p w:rsidR="00142AF6" w:rsidRPr="000C6104" w:rsidRDefault="00142AF6" w:rsidP="00142AF6">
      <w:pPr>
        <w:pStyle w:val="Akapitzlist"/>
        <w:numPr>
          <w:ilvl w:val="0"/>
          <w:numId w:val="24"/>
        </w:numPr>
        <w:spacing w:after="0" w:line="276" w:lineRule="auto"/>
        <w:ind w:left="425" w:hanging="425"/>
        <w:contextualSpacing w:val="0"/>
        <w:jc w:val="both"/>
        <w:rPr>
          <w:rStyle w:val="normalzal91"/>
          <w:rFonts w:asciiTheme="minorHAnsi" w:hAnsiTheme="minorHAnsi" w:cstheme="minorHAnsi"/>
          <w:sz w:val="24"/>
          <w:szCs w:val="24"/>
        </w:rPr>
      </w:pPr>
      <w:r w:rsidRPr="000C6104">
        <w:rPr>
          <w:rStyle w:val="normalzal91"/>
          <w:rFonts w:asciiTheme="minorHAnsi" w:hAnsiTheme="minorHAnsi" w:cstheme="minorHAnsi"/>
          <w:sz w:val="24"/>
          <w:szCs w:val="24"/>
        </w:rPr>
        <w:t>Wykonawca zobowiązany jest do zawiadamiania Zamawiającego o wszelkich zmianach w zakresie realizacji umowy przez podwykonawców lub osób do kontaktu ze strony podwykonawców, w tym w szczególności przekazywania informacji na temat nowych podwykonawców, którym zamierza powierzyć realizację dostaw w późniejszym okresie.</w:t>
      </w:r>
    </w:p>
    <w:p w:rsidR="00142AF6" w:rsidRPr="000C6104" w:rsidRDefault="00142AF6" w:rsidP="00142AF6">
      <w:pPr>
        <w:pStyle w:val="Akapitzlist"/>
        <w:numPr>
          <w:ilvl w:val="0"/>
          <w:numId w:val="24"/>
        </w:numPr>
        <w:spacing w:after="0" w:line="276" w:lineRule="auto"/>
        <w:ind w:left="425" w:hanging="425"/>
        <w:contextualSpacing w:val="0"/>
        <w:jc w:val="both"/>
        <w:rPr>
          <w:rFonts w:cstheme="minorHAnsi"/>
          <w:sz w:val="24"/>
          <w:szCs w:val="24"/>
        </w:rPr>
      </w:pPr>
      <w:r w:rsidRPr="000C6104">
        <w:rPr>
          <w:rStyle w:val="normalzal91"/>
          <w:rFonts w:asciiTheme="minorHAnsi" w:hAnsiTheme="minorHAnsi" w:cstheme="minorHAnsi"/>
          <w:sz w:val="24"/>
          <w:szCs w:val="24"/>
        </w:rPr>
        <w:t>Powierzenie wykonania części umowy podwykonawcom nie zwalnia Wykonawcy z odpowiedzialności za należyte wykonanie tej części umowy</w:t>
      </w:r>
      <w:r w:rsidRPr="000C6104">
        <w:rPr>
          <w:rFonts w:cstheme="minorHAnsi"/>
          <w:i/>
          <w:sz w:val="24"/>
          <w:szCs w:val="24"/>
        </w:rPr>
        <w:t xml:space="preserve">. </w:t>
      </w:r>
    </w:p>
    <w:p w:rsidR="00142AF6" w:rsidRPr="000C6104" w:rsidRDefault="00142AF6" w:rsidP="00142AF6">
      <w:pPr>
        <w:spacing w:line="276" w:lineRule="auto"/>
        <w:jc w:val="both"/>
        <w:rPr>
          <w:rFonts w:cstheme="minorHAnsi"/>
          <w:sz w:val="24"/>
          <w:szCs w:val="24"/>
        </w:rPr>
      </w:pPr>
    </w:p>
    <w:p w:rsidR="00142AF6" w:rsidRPr="000C6104" w:rsidRDefault="00142AF6" w:rsidP="00142AF6">
      <w:pPr>
        <w:keepNext/>
        <w:spacing w:line="276" w:lineRule="auto"/>
        <w:jc w:val="center"/>
        <w:rPr>
          <w:rFonts w:cstheme="minorHAnsi"/>
          <w:b/>
          <w:sz w:val="24"/>
          <w:szCs w:val="24"/>
        </w:rPr>
      </w:pPr>
      <w:r w:rsidRPr="000C6104">
        <w:rPr>
          <w:rFonts w:cstheme="minorHAnsi"/>
          <w:b/>
          <w:sz w:val="24"/>
          <w:szCs w:val="24"/>
        </w:rPr>
        <w:t>§ 10</w:t>
      </w:r>
    </w:p>
    <w:p w:rsidR="00142AF6" w:rsidRPr="000C6104" w:rsidRDefault="00142AF6" w:rsidP="00142AF6">
      <w:pPr>
        <w:numPr>
          <w:ilvl w:val="0"/>
          <w:numId w:val="20"/>
        </w:numPr>
        <w:spacing w:after="0" w:line="276" w:lineRule="auto"/>
        <w:ind w:left="426" w:hanging="426"/>
        <w:jc w:val="both"/>
        <w:rPr>
          <w:rFonts w:cstheme="minorHAnsi"/>
          <w:sz w:val="24"/>
          <w:szCs w:val="24"/>
        </w:rPr>
      </w:pPr>
      <w:r w:rsidRPr="000C6104">
        <w:rPr>
          <w:rFonts w:eastAsia="Calibri" w:cstheme="minorHAnsi"/>
          <w:kern w:val="1"/>
          <w:sz w:val="24"/>
          <w:szCs w:val="24"/>
          <w:lang w:eastAsia="ar-SA"/>
        </w:rPr>
        <w:t>Wszelkie zmiany niniejszej umowy wymagają zachowania formy pisemnej, pod rygorem nieważności.</w:t>
      </w:r>
    </w:p>
    <w:p w:rsidR="00142AF6" w:rsidRPr="000C6104" w:rsidRDefault="00142AF6" w:rsidP="00142AF6">
      <w:pPr>
        <w:numPr>
          <w:ilvl w:val="0"/>
          <w:numId w:val="20"/>
        </w:numPr>
        <w:spacing w:after="0" w:line="276" w:lineRule="auto"/>
        <w:ind w:left="426" w:hanging="426"/>
        <w:jc w:val="both"/>
        <w:rPr>
          <w:rFonts w:cstheme="minorHAnsi"/>
          <w:sz w:val="24"/>
          <w:szCs w:val="24"/>
        </w:rPr>
      </w:pPr>
      <w:r w:rsidRPr="000C6104">
        <w:rPr>
          <w:rFonts w:eastAsia="Calibri" w:cstheme="minorHAnsi"/>
          <w:kern w:val="1"/>
          <w:sz w:val="24"/>
          <w:szCs w:val="24"/>
          <w:lang w:eastAsia="ar-SA"/>
        </w:rPr>
        <w:t>Zmiany umowy mogą być wprowadzone w przypadku zaistnienia co najmniej jednej z okoliczności określonych w art. 144 ust. 1 pkt od 2) do 6) ustawy Prawo zamówień publicznych oraz w następujących sytuacjach:</w:t>
      </w:r>
    </w:p>
    <w:p w:rsidR="00142AF6" w:rsidRPr="000C6104" w:rsidRDefault="00142AF6" w:rsidP="00142AF6">
      <w:pPr>
        <w:pStyle w:val="Akapitzlist"/>
        <w:numPr>
          <w:ilvl w:val="0"/>
          <w:numId w:val="22"/>
        </w:numPr>
        <w:spacing w:after="200" w:line="276" w:lineRule="auto"/>
        <w:jc w:val="both"/>
        <w:rPr>
          <w:rFonts w:cstheme="minorHAnsi"/>
          <w:sz w:val="24"/>
          <w:szCs w:val="24"/>
        </w:rPr>
      </w:pPr>
      <w:r w:rsidRPr="000C6104">
        <w:rPr>
          <w:rFonts w:cstheme="minorHAnsi"/>
          <w:sz w:val="24"/>
          <w:szCs w:val="24"/>
        </w:rPr>
        <w:t>zmiany w zakresie udziału podwykonawców w realizacji zamówienia; jeżeli zmiana albo rezygnacja         z podwykonawcy dotyczy podmiotu, na którego zasoby Wykonawca powoływał się, na zasadach określonych w art. 22a ust. 1 ustawy Prawo zamówień publicznych, w celu wykazania spełniania warunków udziału w postępowaniu, Wykonawca jest obowiązany wykazać Zamawiającemu,                      że proponowany inny podwykonawca lub Wykonawca samodzielnie spełnia warunki udziału                     w postępowaniu w stopniu nie mniejszym niż podwykonawca, na którego zasoby Wykonawca powoływał się w trakcie postępowania o udzielenie zamówienia;</w:t>
      </w:r>
    </w:p>
    <w:p w:rsidR="00142AF6" w:rsidRPr="000C6104" w:rsidRDefault="00142AF6" w:rsidP="00142AF6">
      <w:pPr>
        <w:pStyle w:val="Akapitzlist"/>
        <w:numPr>
          <w:ilvl w:val="0"/>
          <w:numId w:val="22"/>
        </w:numPr>
        <w:spacing w:after="200" w:line="276" w:lineRule="auto"/>
        <w:jc w:val="both"/>
        <w:rPr>
          <w:rFonts w:cstheme="minorHAnsi"/>
          <w:sz w:val="24"/>
          <w:szCs w:val="24"/>
        </w:rPr>
      </w:pPr>
      <w:r w:rsidRPr="000C6104">
        <w:rPr>
          <w:rFonts w:cstheme="minorHAnsi"/>
          <w:sz w:val="24"/>
          <w:szCs w:val="24"/>
        </w:rPr>
        <w:t>zmiany terminu realizacji umowy wskazanego w § 2 ust. 1 umowy, w szczególności gdy dotrzymanie pierwotnego terminu nie będzie możliwe ze względów organizacyjnych;</w:t>
      </w:r>
    </w:p>
    <w:p w:rsidR="00142AF6" w:rsidRPr="000C6104" w:rsidRDefault="00142AF6" w:rsidP="00142AF6">
      <w:pPr>
        <w:pStyle w:val="Akapitzlist"/>
        <w:numPr>
          <w:ilvl w:val="0"/>
          <w:numId w:val="22"/>
        </w:numPr>
        <w:spacing w:after="200" w:line="276" w:lineRule="auto"/>
        <w:jc w:val="both"/>
        <w:rPr>
          <w:rFonts w:eastAsia="Times New Roman" w:cstheme="minorHAnsi"/>
          <w:sz w:val="24"/>
          <w:szCs w:val="24"/>
        </w:rPr>
      </w:pPr>
      <w:r w:rsidRPr="000C6104">
        <w:rPr>
          <w:rFonts w:cstheme="minorHAnsi"/>
          <w:sz w:val="24"/>
          <w:szCs w:val="24"/>
        </w:rPr>
        <w:t>zmiany zakresu przedmiotowego niniejszej umowy, w szczególności zmiany liczby sprzętu komputerowego lub oprogramowania oraz wynikającej z tego zmiany wynagrodzenia Wykonawcy.</w:t>
      </w:r>
    </w:p>
    <w:p w:rsidR="00142AF6" w:rsidRPr="000C6104" w:rsidRDefault="00142AF6" w:rsidP="00142AF6">
      <w:pPr>
        <w:keepNext/>
        <w:spacing w:line="276" w:lineRule="auto"/>
        <w:jc w:val="center"/>
        <w:rPr>
          <w:rFonts w:cstheme="minorHAnsi"/>
          <w:b/>
          <w:sz w:val="24"/>
          <w:szCs w:val="24"/>
        </w:rPr>
      </w:pPr>
    </w:p>
    <w:p w:rsidR="00142AF6" w:rsidRPr="000C6104" w:rsidRDefault="00142AF6" w:rsidP="00142AF6">
      <w:pPr>
        <w:keepNext/>
        <w:spacing w:line="276" w:lineRule="auto"/>
        <w:jc w:val="center"/>
        <w:rPr>
          <w:rFonts w:cstheme="minorHAnsi"/>
          <w:b/>
          <w:sz w:val="24"/>
          <w:szCs w:val="24"/>
        </w:rPr>
      </w:pPr>
      <w:r w:rsidRPr="000C6104">
        <w:rPr>
          <w:rFonts w:cstheme="minorHAnsi"/>
          <w:b/>
          <w:sz w:val="24"/>
          <w:szCs w:val="24"/>
        </w:rPr>
        <w:t>§ 11</w:t>
      </w:r>
    </w:p>
    <w:p w:rsidR="00142AF6" w:rsidRPr="000C6104" w:rsidRDefault="00142AF6" w:rsidP="00142AF6">
      <w:pPr>
        <w:pStyle w:val="Akapitzlist"/>
        <w:numPr>
          <w:ilvl w:val="0"/>
          <w:numId w:val="21"/>
        </w:numPr>
        <w:spacing w:after="200" w:line="276" w:lineRule="auto"/>
        <w:ind w:left="426" w:hanging="426"/>
        <w:jc w:val="both"/>
        <w:rPr>
          <w:rFonts w:eastAsia="Calibri" w:cstheme="minorHAnsi"/>
          <w:kern w:val="1"/>
          <w:sz w:val="24"/>
          <w:szCs w:val="24"/>
          <w:lang w:eastAsia="ar-SA"/>
        </w:rPr>
      </w:pPr>
      <w:r w:rsidRPr="000C6104">
        <w:rPr>
          <w:rFonts w:eastAsia="Calibri" w:cstheme="minorHAnsi"/>
          <w:kern w:val="1"/>
          <w:sz w:val="24"/>
          <w:szCs w:val="24"/>
          <w:lang w:eastAsia="ar-SA"/>
        </w:rPr>
        <w:t>Spory wynikłe na tle realizacji niniejszej umowy będzie rozstrzygał Sąd właściwy miejscowo dla siedziby Zamawiającego.</w:t>
      </w:r>
    </w:p>
    <w:p w:rsidR="00142AF6" w:rsidRPr="000C6104" w:rsidRDefault="00142AF6" w:rsidP="00142AF6">
      <w:pPr>
        <w:pStyle w:val="Akapitzlist"/>
        <w:numPr>
          <w:ilvl w:val="0"/>
          <w:numId w:val="21"/>
        </w:numPr>
        <w:spacing w:after="200" w:line="276" w:lineRule="auto"/>
        <w:ind w:left="426" w:hanging="426"/>
        <w:jc w:val="both"/>
        <w:rPr>
          <w:rFonts w:eastAsia="Calibri" w:cstheme="minorHAnsi"/>
          <w:kern w:val="1"/>
          <w:sz w:val="24"/>
          <w:szCs w:val="24"/>
          <w:lang w:eastAsia="ar-SA"/>
        </w:rPr>
      </w:pPr>
      <w:r w:rsidRPr="000C6104">
        <w:rPr>
          <w:rFonts w:eastAsia="Calibri" w:cstheme="minorHAnsi"/>
          <w:kern w:val="1"/>
          <w:sz w:val="24"/>
          <w:szCs w:val="24"/>
          <w:lang w:eastAsia="ar-SA"/>
        </w:rPr>
        <w:t>Niniejszą umowę sporządzono w dwóch jednobrzmiących egzemplarzach, po jednym dla każdej ze stron.</w:t>
      </w:r>
    </w:p>
    <w:p w:rsidR="00142AF6" w:rsidRPr="000C6104" w:rsidRDefault="00142AF6" w:rsidP="00142AF6">
      <w:pPr>
        <w:spacing w:line="276" w:lineRule="auto"/>
        <w:jc w:val="both"/>
        <w:rPr>
          <w:rFonts w:cstheme="minorHAnsi"/>
          <w:i/>
          <w:sz w:val="24"/>
          <w:szCs w:val="24"/>
        </w:rPr>
      </w:pPr>
    </w:p>
    <w:p w:rsidR="00142AF6" w:rsidRPr="000C6104" w:rsidRDefault="00142AF6" w:rsidP="00142AF6">
      <w:pPr>
        <w:spacing w:line="276" w:lineRule="auto"/>
        <w:jc w:val="both"/>
        <w:rPr>
          <w:rFonts w:cstheme="minorHAnsi"/>
          <w:i/>
          <w:sz w:val="24"/>
          <w:szCs w:val="24"/>
        </w:rPr>
      </w:pPr>
    </w:p>
    <w:p w:rsidR="00142AF6" w:rsidRPr="000C6104" w:rsidRDefault="00142AF6" w:rsidP="00142AF6">
      <w:pPr>
        <w:spacing w:line="276" w:lineRule="auto"/>
        <w:rPr>
          <w:rFonts w:cstheme="minorHAnsi"/>
          <w:sz w:val="24"/>
          <w:szCs w:val="24"/>
        </w:rPr>
      </w:pPr>
    </w:p>
    <w:p w:rsidR="00142AF6" w:rsidRPr="000C6104" w:rsidRDefault="00142AF6" w:rsidP="00142AF6">
      <w:pPr>
        <w:spacing w:line="276" w:lineRule="auto"/>
        <w:rPr>
          <w:rFonts w:cstheme="minorHAnsi"/>
          <w:sz w:val="24"/>
          <w:szCs w:val="24"/>
        </w:rPr>
      </w:pPr>
    </w:p>
    <w:p w:rsidR="00142AF6" w:rsidRPr="000C6104" w:rsidRDefault="00142AF6" w:rsidP="00142AF6">
      <w:pPr>
        <w:spacing w:line="276" w:lineRule="auto"/>
        <w:rPr>
          <w:rFonts w:cstheme="minorHAnsi"/>
          <w:sz w:val="24"/>
          <w:szCs w:val="24"/>
        </w:rPr>
      </w:pPr>
    </w:p>
    <w:p w:rsidR="00142AF6" w:rsidRPr="000C6104" w:rsidRDefault="00142AF6" w:rsidP="00336DD5">
      <w:pPr>
        <w:spacing w:line="276" w:lineRule="auto"/>
        <w:rPr>
          <w:rFonts w:cstheme="minorHAnsi"/>
          <w:b/>
          <w:sz w:val="24"/>
          <w:szCs w:val="24"/>
        </w:rPr>
      </w:pPr>
      <w:r w:rsidRPr="000C6104">
        <w:rPr>
          <w:rFonts w:cstheme="minorHAnsi"/>
          <w:sz w:val="24"/>
          <w:szCs w:val="24"/>
        </w:rPr>
        <w:t>........</w:t>
      </w:r>
      <w:r w:rsidR="00336DD5">
        <w:rPr>
          <w:rFonts w:cstheme="minorHAnsi"/>
          <w:sz w:val="24"/>
          <w:szCs w:val="24"/>
        </w:rPr>
        <w:t>.........................</w:t>
      </w:r>
      <w:r w:rsidR="00336DD5">
        <w:rPr>
          <w:rFonts w:cstheme="minorHAnsi"/>
          <w:sz w:val="24"/>
          <w:szCs w:val="24"/>
        </w:rPr>
        <w:tab/>
      </w:r>
      <w:r w:rsidR="00336DD5">
        <w:rPr>
          <w:rFonts w:cstheme="minorHAnsi"/>
          <w:sz w:val="24"/>
          <w:szCs w:val="24"/>
        </w:rPr>
        <w:tab/>
      </w:r>
      <w:r w:rsidR="00336DD5">
        <w:rPr>
          <w:rFonts w:cstheme="minorHAnsi"/>
          <w:sz w:val="24"/>
          <w:szCs w:val="24"/>
        </w:rPr>
        <w:tab/>
      </w:r>
      <w:r w:rsidR="00336DD5">
        <w:rPr>
          <w:rFonts w:cstheme="minorHAnsi"/>
          <w:sz w:val="24"/>
          <w:szCs w:val="24"/>
        </w:rPr>
        <w:tab/>
      </w:r>
      <w:r w:rsidR="00336DD5">
        <w:rPr>
          <w:rFonts w:cstheme="minorHAnsi"/>
          <w:sz w:val="24"/>
          <w:szCs w:val="24"/>
        </w:rPr>
        <w:tab/>
      </w:r>
      <w:r w:rsidR="00336DD5">
        <w:rPr>
          <w:rFonts w:cstheme="minorHAnsi"/>
          <w:sz w:val="24"/>
          <w:szCs w:val="24"/>
        </w:rPr>
        <w:tab/>
      </w:r>
      <w:r w:rsidR="00336DD5">
        <w:rPr>
          <w:rFonts w:cstheme="minorHAnsi"/>
          <w:sz w:val="24"/>
          <w:szCs w:val="24"/>
        </w:rPr>
        <w:tab/>
        <w:t xml:space="preserve">  </w:t>
      </w:r>
      <w:r w:rsidRPr="000C6104">
        <w:rPr>
          <w:rFonts w:cstheme="minorHAnsi"/>
          <w:sz w:val="24"/>
          <w:szCs w:val="24"/>
        </w:rPr>
        <w:t>.................................</w:t>
      </w:r>
    </w:p>
    <w:p w:rsidR="00142AF6" w:rsidRPr="000C6104" w:rsidRDefault="00336DD5" w:rsidP="00142AF6">
      <w:pPr>
        <w:spacing w:line="276" w:lineRule="auto"/>
        <w:rPr>
          <w:rFonts w:cstheme="minorHAnsi"/>
          <w:b/>
          <w:sz w:val="24"/>
          <w:szCs w:val="24"/>
        </w:rPr>
      </w:pPr>
      <w:r>
        <w:rPr>
          <w:rFonts w:cstheme="minorHAnsi"/>
          <w:b/>
          <w:sz w:val="24"/>
          <w:szCs w:val="24"/>
        </w:rPr>
        <w:t xml:space="preserve">    Zamawiający</w:t>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t xml:space="preserve">             </w:t>
      </w:r>
      <w:r w:rsidR="00142AF6" w:rsidRPr="000C6104">
        <w:rPr>
          <w:rFonts w:cstheme="minorHAnsi"/>
          <w:b/>
          <w:sz w:val="24"/>
          <w:szCs w:val="24"/>
        </w:rPr>
        <w:t xml:space="preserve">   Wykonawca</w:t>
      </w:r>
    </w:p>
    <w:p w:rsidR="00142AF6" w:rsidRPr="000C6104" w:rsidRDefault="00142AF6" w:rsidP="00142AF6">
      <w:pPr>
        <w:spacing w:line="276" w:lineRule="auto"/>
        <w:rPr>
          <w:rFonts w:cstheme="minorHAnsi"/>
          <w:sz w:val="24"/>
          <w:szCs w:val="24"/>
        </w:rPr>
      </w:pPr>
    </w:p>
    <w:p w:rsidR="00142AF6" w:rsidRPr="000C6104" w:rsidRDefault="00142AF6" w:rsidP="00142AF6">
      <w:pPr>
        <w:spacing w:line="276" w:lineRule="auto"/>
        <w:jc w:val="both"/>
        <w:rPr>
          <w:rFonts w:cstheme="minorHAnsi"/>
          <w:i/>
          <w:sz w:val="24"/>
          <w:szCs w:val="24"/>
        </w:rPr>
      </w:pPr>
    </w:p>
    <w:p w:rsidR="00142AF6" w:rsidRPr="000C6104" w:rsidRDefault="00142AF6" w:rsidP="00142AF6">
      <w:pPr>
        <w:spacing w:line="276" w:lineRule="auto"/>
        <w:jc w:val="both"/>
        <w:rPr>
          <w:rFonts w:cstheme="minorHAnsi"/>
          <w:i/>
          <w:sz w:val="24"/>
          <w:szCs w:val="24"/>
        </w:rPr>
      </w:pPr>
    </w:p>
    <w:p w:rsidR="001241C3" w:rsidRPr="000C6104" w:rsidRDefault="001241C3"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AF2D35">
      <w:pPr>
        <w:jc w:val="center"/>
        <w:rPr>
          <w:rFonts w:cstheme="minorHAnsi"/>
          <w:sz w:val="24"/>
          <w:szCs w:val="24"/>
        </w:rPr>
      </w:pPr>
    </w:p>
    <w:p w:rsidR="000D37E0" w:rsidRPr="000C6104" w:rsidRDefault="000D37E0" w:rsidP="000D37E0">
      <w:pPr>
        <w:rPr>
          <w:rFonts w:cstheme="minorHAnsi"/>
          <w:sz w:val="24"/>
          <w:szCs w:val="24"/>
        </w:rPr>
      </w:pPr>
      <w:r w:rsidRPr="000C6104">
        <w:rPr>
          <w:rFonts w:cstheme="minorHAnsi"/>
          <w:sz w:val="24"/>
          <w:szCs w:val="24"/>
        </w:rPr>
        <w:t>Załącznik nr 1</w:t>
      </w:r>
    </w:p>
    <w:p w:rsidR="000D37E0" w:rsidRPr="000C6104" w:rsidRDefault="000D37E0" w:rsidP="000D37E0">
      <w:pPr>
        <w:rPr>
          <w:rFonts w:cstheme="minorHAnsi"/>
          <w:sz w:val="24"/>
          <w:szCs w:val="24"/>
        </w:rPr>
      </w:pPr>
    </w:p>
    <w:p w:rsidR="000D37E0" w:rsidRPr="000C6104" w:rsidRDefault="000D37E0" w:rsidP="000D37E0">
      <w:pPr>
        <w:pStyle w:val="Tekstprzypisudolnego"/>
        <w:spacing w:line="276" w:lineRule="auto"/>
        <w:jc w:val="center"/>
        <w:rPr>
          <w:rFonts w:cstheme="minorHAnsi"/>
          <w:i/>
          <w:sz w:val="24"/>
          <w:szCs w:val="24"/>
          <w:u w:val="single"/>
        </w:rPr>
      </w:pPr>
      <w:r w:rsidRPr="000C6104">
        <w:rPr>
          <w:rFonts w:cstheme="minorHAnsi"/>
          <w:i/>
          <w:sz w:val="24"/>
          <w:szCs w:val="24"/>
          <w:u w:val="single"/>
        </w:rPr>
        <w:t xml:space="preserve">Wzór oświadczenia wymaganego od wykonawcy w zakresie wypełnienia obowiązków informacyjnych przewidzianych w art. 13 lub art. 14 RODO </w:t>
      </w:r>
    </w:p>
    <w:p w:rsidR="000D37E0" w:rsidRPr="000C6104" w:rsidRDefault="000D37E0" w:rsidP="000D37E0">
      <w:pPr>
        <w:pStyle w:val="Tekstprzypisudolnego"/>
        <w:jc w:val="center"/>
        <w:rPr>
          <w:rFonts w:cstheme="minorHAnsi"/>
          <w:i/>
          <w:sz w:val="24"/>
          <w:szCs w:val="24"/>
          <w:u w:val="single"/>
        </w:rPr>
      </w:pPr>
    </w:p>
    <w:p w:rsidR="000D37E0" w:rsidRPr="000C6104" w:rsidRDefault="000D37E0" w:rsidP="000D37E0">
      <w:pPr>
        <w:pStyle w:val="Tekstprzypisudolnego"/>
        <w:jc w:val="center"/>
        <w:rPr>
          <w:rFonts w:cstheme="minorHAnsi"/>
          <w:i/>
          <w:sz w:val="24"/>
          <w:szCs w:val="24"/>
          <w:u w:val="single"/>
        </w:rPr>
      </w:pPr>
    </w:p>
    <w:p w:rsidR="000D37E0" w:rsidRPr="000C6104" w:rsidRDefault="000D37E0" w:rsidP="000D37E0">
      <w:pPr>
        <w:pStyle w:val="Tekstprzypisudolnego"/>
        <w:jc w:val="center"/>
        <w:rPr>
          <w:rFonts w:cstheme="minorHAnsi"/>
          <w:color w:val="000000"/>
          <w:sz w:val="24"/>
          <w:szCs w:val="24"/>
        </w:rPr>
      </w:pPr>
      <w:r w:rsidRPr="000C6104">
        <w:rPr>
          <w:rFonts w:cstheme="minorHAnsi"/>
          <w:i/>
          <w:sz w:val="24"/>
          <w:szCs w:val="24"/>
          <w:u w:val="single"/>
        </w:rPr>
        <w:t xml:space="preserve"> </w:t>
      </w:r>
    </w:p>
    <w:p w:rsidR="000D37E0" w:rsidRPr="000C6104" w:rsidRDefault="000D37E0" w:rsidP="000D37E0">
      <w:pPr>
        <w:pStyle w:val="NormalnyWeb"/>
        <w:spacing w:line="360" w:lineRule="auto"/>
        <w:ind w:firstLine="567"/>
        <w:jc w:val="both"/>
        <w:rPr>
          <w:rFonts w:asciiTheme="minorHAnsi" w:hAnsiTheme="minorHAnsi" w:cstheme="minorHAnsi"/>
        </w:rPr>
      </w:pPr>
      <w:r w:rsidRPr="000C6104">
        <w:rPr>
          <w:rFonts w:asciiTheme="minorHAnsi" w:hAnsiTheme="minorHAnsi" w:cstheme="minorHAnsi"/>
          <w:color w:val="000000"/>
        </w:rPr>
        <w:t>Oświadczam, że wypełniłem obowiązki informacyjne przewidziane w art. 13 lub art. 14 RODO</w:t>
      </w:r>
      <w:r w:rsidRPr="000C6104">
        <w:rPr>
          <w:rFonts w:asciiTheme="minorHAnsi" w:hAnsiTheme="minorHAnsi" w:cstheme="minorHAnsi"/>
          <w:color w:val="000000"/>
          <w:vertAlign w:val="superscript"/>
        </w:rPr>
        <w:t>1)</w:t>
      </w:r>
      <w:r w:rsidRPr="000C6104">
        <w:rPr>
          <w:rFonts w:asciiTheme="minorHAnsi" w:hAnsiTheme="minorHAnsi" w:cstheme="minorHAnsi"/>
          <w:color w:val="000000"/>
        </w:rPr>
        <w:t xml:space="preserve"> wobec osób fizycznych, </w:t>
      </w:r>
      <w:r w:rsidRPr="000C6104">
        <w:rPr>
          <w:rFonts w:asciiTheme="minorHAnsi" w:hAnsiTheme="minorHAnsi" w:cstheme="minorHAnsi"/>
        </w:rPr>
        <w:t>od których dane osobowe bezpośrednio lub pośrednio pozyskałem</w:t>
      </w:r>
      <w:r w:rsidRPr="000C6104">
        <w:rPr>
          <w:rFonts w:asciiTheme="minorHAnsi" w:hAnsiTheme="minorHAnsi" w:cstheme="minorHAnsi"/>
          <w:color w:val="000000"/>
        </w:rPr>
        <w:t xml:space="preserve"> w celu ubiegania się o udzielenie zamówienia publicznego w niniejszym postępowaniu</w:t>
      </w:r>
      <w:r w:rsidRPr="000C6104">
        <w:rPr>
          <w:rFonts w:asciiTheme="minorHAnsi" w:hAnsiTheme="minorHAnsi" w:cstheme="minorHAnsi"/>
        </w:rPr>
        <w:t>.*</w:t>
      </w:r>
    </w:p>
    <w:p w:rsidR="000D37E0" w:rsidRPr="000C6104" w:rsidRDefault="000D37E0" w:rsidP="000D37E0">
      <w:pPr>
        <w:pStyle w:val="NormalnyWeb"/>
        <w:spacing w:line="360" w:lineRule="auto"/>
        <w:jc w:val="both"/>
        <w:rPr>
          <w:rFonts w:asciiTheme="minorHAnsi" w:hAnsiTheme="minorHAnsi" w:cstheme="minorHAnsi"/>
          <w:b/>
        </w:rPr>
      </w:pPr>
    </w:p>
    <w:p w:rsidR="000D37E0" w:rsidRPr="000C6104" w:rsidRDefault="000D37E0" w:rsidP="000D37E0">
      <w:pPr>
        <w:pStyle w:val="NormalnyWeb"/>
        <w:spacing w:line="360" w:lineRule="auto"/>
        <w:jc w:val="both"/>
        <w:rPr>
          <w:rFonts w:asciiTheme="minorHAnsi" w:hAnsiTheme="minorHAnsi" w:cstheme="minorHAnsi"/>
          <w:b/>
        </w:rPr>
      </w:pPr>
    </w:p>
    <w:p w:rsidR="000D37E0" w:rsidRPr="000C6104" w:rsidRDefault="00B411CB" w:rsidP="00B411CB">
      <w:pPr>
        <w:pStyle w:val="NormalnyWeb"/>
        <w:spacing w:line="360" w:lineRule="auto"/>
        <w:jc w:val="right"/>
        <w:rPr>
          <w:rFonts w:asciiTheme="minorHAnsi" w:hAnsiTheme="minorHAnsi" w:cstheme="minorHAnsi"/>
          <w:b/>
        </w:rPr>
      </w:pPr>
      <w:r>
        <w:rPr>
          <w:rFonts w:asciiTheme="minorHAnsi" w:hAnsiTheme="minorHAnsi" w:cstheme="minorHAnsi"/>
          <w:b/>
        </w:rPr>
        <w:t>Wykonawca</w:t>
      </w:r>
    </w:p>
    <w:p w:rsidR="000D37E0" w:rsidRPr="000C6104" w:rsidRDefault="000D37E0" w:rsidP="000D37E0">
      <w:pPr>
        <w:pStyle w:val="NormalnyWeb"/>
        <w:spacing w:line="360" w:lineRule="auto"/>
        <w:jc w:val="both"/>
        <w:rPr>
          <w:rFonts w:asciiTheme="minorHAnsi" w:hAnsiTheme="minorHAnsi" w:cstheme="minorHAnsi"/>
          <w:b/>
        </w:rPr>
      </w:pPr>
    </w:p>
    <w:p w:rsidR="000D37E0" w:rsidRPr="000C6104" w:rsidRDefault="000D37E0" w:rsidP="000D37E0">
      <w:pPr>
        <w:pStyle w:val="NormalnyWeb"/>
        <w:spacing w:line="360" w:lineRule="auto"/>
        <w:jc w:val="both"/>
        <w:rPr>
          <w:rFonts w:asciiTheme="minorHAnsi" w:hAnsiTheme="minorHAnsi" w:cstheme="minorHAnsi"/>
          <w:b/>
        </w:rPr>
      </w:pPr>
    </w:p>
    <w:p w:rsidR="000D37E0" w:rsidRPr="000C6104" w:rsidRDefault="000D37E0" w:rsidP="000D37E0">
      <w:pPr>
        <w:pStyle w:val="NormalnyWeb"/>
        <w:spacing w:line="360" w:lineRule="auto"/>
        <w:jc w:val="both"/>
        <w:rPr>
          <w:rFonts w:asciiTheme="minorHAnsi" w:hAnsiTheme="minorHAnsi" w:cstheme="minorHAnsi"/>
          <w:b/>
        </w:rPr>
      </w:pPr>
    </w:p>
    <w:p w:rsidR="000D37E0" w:rsidRPr="000C6104" w:rsidRDefault="000D37E0" w:rsidP="000D37E0">
      <w:pPr>
        <w:pStyle w:val="NormalnyWeb"/>
        <w:spacing w:line="360" w:lineRule="auto"/>
        <w:jc w:val="both"/>
        <w:rPr>
          <w:rFonts w:asciiTheme="minorHAnsi" w:hAnsiTheme="minorHAnsi" w:cstheme="minorHAnsi"/>
          <w:b/>
        </w:rPr>
      </w:pPr>
    </w:p>
    <w:p w:rsidR="000D37E0" w:rsidRPr="000C6104" w:rsidRDefault="000D37E0" w:rsidP="000D37E0">
      <w:pPr>
        <w:pStyle w:val="NormalnyWeb"/>
        <w:spacing w:line="360" w:lineRule="auto"/>
        <w:jc w:val="both"/>
        <w:rPr>
          <w:rFonts w:asciiTheme="minorHAnsi" w:hAnsiTheme="minorHAnsi" w:cstheme="minorHAnsi"/>
          <w:color w:val="000000"/>
        </w:rPr>
      </w:pPr>
      <w:r w:rsidRPr="000C6104">
        <w:rPr>
          <w:rFonts w:asciiTheme="minorHAnsi" w:hAnsiTheme="minorHAnsi" w:cstheme="minorHAnsi"/>
          <w:color w:val="000000"/>
        </w:rPr>
        <w:t>___________________________</w:t>
      </w:r>
    </w:p>
    <w:p w:rsidR="000D37E0" w:rsidRPr="000C6104" w:rsidRDefault="000D37E0" w:rsidP="000D37E0">
      <w:pPr>
        <w:pStyle w:val="NormalnyWeb"/>
        <w:spacing w:line="276" w:lineRule="auto"/>
        <w:ind w:left="142" w:hanging="142"/>
        <w:jc w:val="both"/>
        <w:rPr>
          <w:rFonts w:asciiTheme="minorHAnsi" w:hAnsiTheme="minorHAnsi" w:cstheme="minorHAnsi"/>
        </w:rPr>
      </w:pPr>
    </w:p>
    <w:p w:rsidR="000D37E0" w:rsidRPr="00B411CB" w:rsidRDefault="000D37E0" w:rsidP="000D37E0">
      <w:pPr>
        <w:pStyle w:val="Tekstprzypisudolnego"/>
        <w:jc w:val="both"/>
        <w:rPr>
          <w:rFonts w:cstheme="minorHAnsi"/>
        </w:rPr>
      </w:pPr>
      <w:r w:rsidRPr="00B411CB">
        <w:rPr>
          <w:rFonts w:cstheme="minorHAnsi"/>
          <w:color w:val="000000"/>
          <w:vertAlign w:val="superscript"/>
        </w:rPr>
        <w:t xml:space="preserve">1) </w:t>
      </w:r>
      <w:r w:rsidRPr="00B411CB">
        <w:rPr>
          <w:rFonts w:cstheme="minorHAnsi"/>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rsidR="000D37E0" w:rsidRPr="00B411CB" w:rsidRDefault="000D37E0" w:rsidP="000D37E0">
      <w:pPr>
        <w:pStyle w:val="Tekstprzypisudolnego"/>
        <w:jc w:val="both"/>
        <w:rPr>
          <w:rFonts w:cstheme="minorHAnsi"/>
        </w:rPr>
      </w:pPr>
    </w:p>
    <w:p w:rsidR="000D37E0" w:rsidRPr="00B411CB" w:rsidRDefault="000D37E0" w:rsidP="000D37E0">
      <w:pPr>
        <w:pStyle w:val="NormalnyWeb"/>
        <w:spacing w:line="276" w:lineRule="auto"/>
        <w:ind w:left="142" w:hanging="142"/>
        <w:jc w:val="both"/>
        <w:rPr>
          <w:rFonts w:asciiTheme="minorHAnsi" w:hAnsiTheme="minorHAnsi" w:cstheme="minorHAnsi"/>
          <w:sz w:val="20"/>
          <w:szCs w:val="20"/>
        </w:rPr>
      </w:pPr>
      <w:r w:rsidRPr="00B411CB">
        <w:rPr>
          <w:rFonts w:asciiTheme="minorHAnsi" w:hAnsiTheme="minorHAnsi" w:cstheme="minorHAnsi"/>
          <w:color w:val="000000"/>
          <w:sz w:val="20"/>
          <w:szCs w:val="20"/>
        </w:rPr>
        <w:t xml:space="preserve">* W przypadku gdy wykonawca </w:t>
      </w:r>
      <w:r w:rsidRPr="00B411CB">
        <w:rPr>
          <w:rFonts w:asciiTheme="minorHAnsi" w:hAnsiTheme="minorHAnsi" w:cstheme="minorHAnsi"/>
          <w:sz w:val="20"/>
          <w:szCs w:val="20"/>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sectPr w:rsidR="000D37E0" w:rsidRPr="00B411CB" w:rsidSect="00AF2D35">
      <w:headerReference w:type="default" r:id="rId9"/>
      <w:footerReference w:type="default" r:id="rId10"/>
      <w:pgSz w:w="11906" w:h="16838"/>
      <w:pgMar w:top="1417" w:right="1558" w:bottom="284" w:left="1417" w:header="426"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0BE6C02" w15:done="0"/>
  <w15:commentEx w15:paraId="09877E63" w15:done="0"/>
  <w15:commentEx w15:paraId="5635140D" w15:paraIdParent="09877E63" w15:done="0"/>
  <w15:commentEx w15:paraId="442E694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0EB3" w:rsidRDefault="00400EB3" w:rsidP="00155C22">
      <w:pPr>
        <w:spacing w:after="0" w:line="240" w:lineRule="auto"/>
      </w:pPr>
      <w:r>
        <w:separator/>
      </w:r>
    </w:p>
  </w:endnote>
  <w:endnote w:type="continuationSeparator" w:id="0">
    <w:p w:rsidR="00400EB3" w:rsidRDefault="00400EB3" w:rsidP="00155C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MT">
    <w:panose1 w:val="00000000000000000000"/>
    <w:charset w:val="EE"/>
    <w:family w:val="auto"/>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22" w:rsidRDefault="00155C22">
    <w:pPr>
      <w:pStyle w:val="Stopka"/>
    </w:pPr>
    <w:r>
      <w:rPr>
        <w:noProof/>
        <w:lang w:eastAsia="pl-PL"/>
      </w:rPr>
      <w:drawing>
        <wp:inline distT="0" distB="0" distL="0" distR="0">
          <wp:extent cx="5760720" cy="515141"/>
          <wp:effectExtent l="19050" t="0" r="0" b="0"/>
          <wp:docPr id="1" name="Obraz 1" descr="M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P"/>
                  <pic:cNvPicPr>
                    <a:picLocks noChangeAspect="1" noChangeArrowheads="1"/>
                  </pic:cNvPicPr>
                </pic:nvPicPr>
                <pic:blipFill>
                  <a:blip r:embed="rId1">
                    <a:grayscl/>
                  </a:blip>
                  <a:srcRect/>
                  <a:stretch>
                    <a:fillRect/>
                  </a:stretch>
                </pic:blipFill>
                <pic:spPr bwMode="auto">
                  <a:xfrm>
                    <a:off x="0" y="0"/>
                    <a:ext cx="5760720" cy="515141"/>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0EB3" w:rsidRDefault="00400EB3" w:rsidP="00155C22">
      <w:pPr>
        <w:spacing w:after="0" w:line="240" w:lineRule="auto"/>
      </w:pPr>
      <w:r>
        <w:separator/>
      </w:r>
    </w:p>
  </w:footnote>
  <w:footnote w:type="continuationSeparator" w:id="0">
    <w:p w:rsidR="00400EB3" w:rsidRDefault="00400EB3" w:rsidP="00155C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22" w:rsidRDefault="00155C22" w:rsidP="00155C22">
    <w:pPr>
      <w:pStyle w:val="Nagwek"/>
      <w:ind w:left="-993"/>
    </w:pPr>
    <w:r>
      <w:rPr>
        <w:noProof/>
        <w:lang w:eastAsia="pl-PL"/>
      </w:rPr>
      <w:drawing>
        <wp:inline distT="0" distB="0" distL="0" distR="0">
          <wp:extent cx="7285518" cy="801372"/>
          <wp:effectExtent l="19050" t="0" r="0" b="0"/>
          <wp:docPr id="4" name="Obraz 4" descr="C:\Users\Doktor\Desktop\DOKUMENTY PROJEKT MCP 2018_20\pasek MHD MC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ktor\Desktop\DOKUMENTY PROJEKT MCP 2018_20\pasek MHD MCP.png"/>
                  <pic:cNvPicPr>
                    <a:picLocks noChangeAspect="1" noChangeArrowheads="1"/>
                  </pic:cNvPicPr>
                </pic:nvPicPr>
                <pic:blipFill>
                  <a:blip r:embed="rId1">
                    <a:grayscl/>
                  </a:blip>
                  <a:srcRect/>
                  <a:stretch>
                    <a:fillRect/>
                  </a:stretch>
                </pic:blipFill>
                <pic:spPr bwMode="auto">
                  <a:xfrm>
                    <a:off x="0" y="0"/>
                    <a:ext cx="7290051" cy="801871"/>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9AB26FA"/>
    <w:multiLevelType w:val="singleLevel"/>
    <w:tmpl w:val="00000002"/>
    <w:lvl w:ilvl="0">
      <w:start w:val="1"/>
      <w:numFmt w:val="decimal"/>
      <w:lvlText w:val="%1."/>
      <w:lvlJc w:val="left"/>
      <w:pPr>
        <w:tabs>
          <w:tab w:val="num" w:pos="360"/>
        </w:tabs>
        <w:ind w:left="360" w:hanging="360"/>
      </w:pPr>
    </w:lvl>
  </w:abstractNum>
  <w:abstractNum w:abstractNumId="2">
    <w:nsid w:val="0A046CEE"/>
    <w:multiLevelType w:val="hybridMultilevel"/>
    <w:tmpl w:val="BA447438"/>
    <w:lvl w:ilvl="0" w:tplc="09A44ECE">
      <w:start w:val="1"/>
      <w:numFmt w:val="lowerLetter"/>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nsid w:val="1C10510D"/>
    <w:multiLevelType w:val="hybridMultilevel"/>
    <w:tmpl w:val="B778F5BE"/>
    <w:lvl w:ilvl="0" w:tplc="029EACE8">
      <w:start w:val="1"/>
      <w:numFmt w:val="decimal"/>
      <w:lvlText w:val="%1."/>
      <w:lvlJc w:val="left"/>
      <w:pPr>
        <w:tabs>
          <w:tab w:val="num" w:pos="360"/>
        </w:tabs>
        <w:ind w:left="360" w:hanging="360"/>
      </w:pPr>
      <w:rPr>
        <w:rFonts w:asciiTheme="minorHAnsi" w:eastAsiaTheme="minorEastAsia" w:hAnsiTheme="minorHAnsi" w:cstheme="minorBidi" w:hint="default"/>
        <w:i w:val="0"/>
        <w:sz w:val="22"/>
        <w:szCs w:val="22"/>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21CE202D"/>
    <w:multiLevelType w:val="hybridMultilevel"/>
    <w:tmpl w:val="06A44600"/>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nsid w:val="22392251"/>
    <w:multiLevelType w:val="hybridMultilevel"/>
    <w:tmpl w:val="40EC205A"/>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7">
    <w:nsid w:val="25112BA7"/>
    <w:multiLevelType w:val="hybridMultilevel"/>
    <w:tmpl w:val="384C2FDE"/>
    <w:lvl w:ilvl="0" w:tplc="FFFFFFFF">
      <w:start w:val="1"/>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72A317C"/>
    <w:multiLevelType w:val="hybridMultilevel"/>
    <w:tmpl w:val="5750EEBC"/>
    <w:lvl w:ilvl="0" w:tplc="5E1E180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7690FEF"/>
    <w:multiLevelType w:val="hybridMultilevel"/>
    <w:tmpl w:val="CFAA56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27B46BD8"/>
    <w:multiLevelType w:val="hybridMultilevel"/>
    <w:tmpl w:val="D7F44E9A"/>
    <w:lvl w:ilvl="0" w:tplc="00000002">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27D26A58"/>
    <w:multiLevelType w:val="hybridMultilevel"/>
    <w:tmpl w:val="1F2E69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nsid w:val="33B15ACA"/>
    <w:multiLevelType w:val="hybridMultilevel"/>
    <w:tmpl w:val="283C06F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nsid w:val="34945D7E"/>
    <w:multiLevelType w:val="hybridMultilevel"/>
    <w:tmpl w:val="75D86B94"/>
    <w:lvl w:ilvl="0" w:tplc="BD98E2AA">
      <w:start w:val="1"/>
      <w:numFmt w:val="decimal"/>
      <w:lvlText w:val="%1."/>
      <w:lvlJc w:val="left"/>
      <w:pPr>
        <w:tabs>
          <w:tab w:val="num" w:pos="786"/>
        </w:tabs>
        <w:ind w:left="786" w:hanging="360"/>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349F0627"/>
    <w:multiLevelType w:val="hybridMultilevel"/>
    <w:tmpl w:val="0C74385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FC5A5F"/>
    <w:multiLevelType w:val="hybridMultilevel"/>
    <w:tmpl w:val="B778F5BE"/>
    <w:lvl w:ilvl="0" w:tplc="029EACE8">
      <w:start w:val="1"/>
      <w:numFmt w:val="decimal"/>
      <w:lvlText w:val="%1."/>
      <w:lvlJc w:val="left"/>
      <w:pPr>
        <w:tabs>
          <w:tab w:val="num" w:pos="360"/>
        </w:tabs>
        <w:ind w:left="360" w:hanging="360"/>
      </w:pPr>
      <w:rPr>
        <w:rFonts w:asciiTheme="minorHAnsi" w:eastAsiaTheme="minorEastAsia" w:hAnsiTheme="minorHAnsi" w:cstheme="minorBidi" w:hint="default"/>
        <w:i w:val="0"/>
        <w:sz w:val="22"/>
        <w:szCs w:val="22"/>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37F8534F"/>
    <w:multiLevelType w:val="hybridMultilevel"/>
    <w:tmpl w:val="ABD2371C"/>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nsid w:val="3AE23C4C"/>
    <w:multiLevelType w:val="hybridMultilevel"/>
    <w:tmpl w:val="4CC48D50"/>
    <w:lvl w:ilvl="0" w:tplc="FFFFFFFF">
      <w:start w:val="1"/>
      <w:numFmt w:val="decimal"/>
      <w:lvlText w:val="%1."/>
      <w:lvlJc w:val="left"/>
      <w:pPr>
        <w:tabs>
          <w:tab w:val="num" w:pos="840"/>
        </w:tabs>
        <w:ind w:left="84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43B6581A"/>
    <w:multiLevelType w:val="hybridMultilevel"/>
    <w:tmpl w:val="ABD2371C"/>
    <w:lvl w:ilvl="0" w:tplc="0415000F">
      <w:start w:val="1"/>
      <w:numFmt w:val="decimal"/>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21">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52D7535E"/>
    <w:multiLevelType w:val="hybridMultilevel"/>
    <w:tmpl w:val="5D36335E"/>
    <w:lvl w:ilvl="0" w:tplc="B9AC8E8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nsid w:val="582A1ABF"/>
    <w:multiLevelType w:val="hybridMultilevel"/>
    <w:tmpl w:val="96443BA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5EB050FE"/>
    <w:multiLevelType w:val="hybridMultilevel"/>
    <w:tmpl w:val="384AC0C4"/>
    <w:lvl w:ilvl="0" w:tplc="C2D045E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7413C23"/>
    <w:multiLevelType w:val="hybridMultilevel"/>
    <w:tmpl w:val="3F32DE1C"/>
    <w:lvl w:ilvl="0" w:tplc="BB6CA616">
      <w:start w:val="1"/>
      <w:numFmt w:val="lowerLetter"/>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6">
    <w:nsid w:val="794B133F"/>
    <w:multiLevelType w:val="hybridMultilevel"/>
    <w:tmpl w:val="B9FA5160"/>
    <w:lvl w:ilvl="0" w:tplc="FDF8D408">
      <w:start w:val="1"/>
      <w:numFmt w:val="decimal"/>
      <w:lvlText w:val="%1)"/>
      <w:lvlJc w:val="left"/>
      <w:pPr>
        <w:tabs>
          <w:tab w:val="num" w:pos="1080"/>
        </w:tabs>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nsid w:val="7BF64EE1"/>
    <w:multiLevelType w:val="hybridMultilevel"/>
    <w:tmpl w:val="158ABBC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7C1B6260"/>
    <w:multiLevelType w:val="hybridMultilevel"/>
    <w:tmpl w:val="79205A6C"/>
    <w:lvl w:ilvl="0" w:tplc="7C94BF32">
      <w:start w:val="1"/>
      <w:numFmt w:val="decimal"/>
      <w:lvlText w:val="%1."/>
      <w:lvlJc w:val="left"/>
      <w:pPr>
        <w:tabs>
          <w:tab w:val="num" w:pos="786"/>
        </w:tabs>
        <w:ind w:left="786" w:hanging="360"/>
      </w:pPr>
      <w:rPr>
        <w:rFonts w:hint="default"/>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nsid w:val="7D126662"/>
    <w:multiLevelType w:val="hybridMultilevel"/>
    <w:tmpl w:val="BDA4C9FA"/>
    <w:lvl w:ilvl="0" w:tplc="1D769370">
      <w:start w:val="1"/>
      <w:numFmt w:val="lowerLetter"/>
      <w:lvlText w:val="%1)"/>
      <w:lvlJc w:val="left"/>
      <w:pPr>
        <w:ind w:left="1222" w:hanging="360"/>
      </w:pPr>
      <w:rPr>
        <w:rFonts w:ascii="ArialMT" w:hAnsi="ArialMT" w:cs="ArialMT" w:hint="default"/>
        <w:sz w:val="16"/>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num w:numId="1">
    <w:abstractNumId w:val="27"/>
  </w:num>
  <w:num w:numId="2">
    <w:abstractNumId w:val="16"/>
  </w:num>
  <w:num w:numId="3">
    <w:abstractNumId w:val="7"/>
  </w:num>
  <w:num w:numId="4">
    <w:abstractNumId w:val="19"/>
  </w:num>
  <w:num w:numId="5">
    <w:abstractNumId w:val="6"/>
  </w:num>
  <w:num w:numId="6">
    <w:abstractNumId w:val="29"/>
  </w:num>
  <w:num w:numId="7">
    <w:abstractNumId w:val="2"/>
  </w:num>
  <w:num w:numId="8">
    <w:abstractNumId w:val="25"/>
  </w:num>
  <w:num w:numId="9">
    <w:abstractNumId w:val="9"/>
  </w:num>
  <w:num w:numId="10">
    <w:abstractNumId w:val="22"/>
  </w:num>
  <w:num w:numId="11">
    <w:abstractNumId w:val="24"/>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0"/>
    <w:lvlOverride w:ilvl="0">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4"/>
  </w:num>
  <w:num w:numId="20">
    <w:abstractNumId w:val="11"/>
  </w:num>
  <w:num w:numId="21">
    <w:abstractNumId w:val="10"/>
  </w:num>
  <w:num w:numId="22">
    <w:abstractNumId w:val="5"/>
  </w:num>
  <w:num w:numId="23">
    <w:abstractNumId w:val="1"/>
  </w:num>
  <w:num w:numId="24">
    <w:abstractNumId w:val="20"/>
  </w:num>
  <w:num w:numId="25">
    <w:abstractNumId w:val="23"/>
  </w:num>
  <w:num w:numId="26">
    <w:abstractNumId w:val="12"/>
  </w:num>
  <w:num w:numId="27">
    <w:abstractNumId w:val="21"/>
  </w:num>
  <w:num w:numId="28">
    <w:abstractNumId w:val="8"/>
  </w:num>
  <w:num w:numId="29">
    <w:abstractNumId w:val="3"/>
  </w:num>
  <w:num w:numId="30">
    <w:abstractNumId w:val="1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rosław Wójtowicz">
    <w15:presenceInfo w15:providerId="AD" w15:userId="S-1-5-21-2977647537-3266755502-1470783350-2081"/>
  </w15:person>
  <w15:person w15:author="wojciech glac">
    <w15:presenceInfo w15:providerId="Windows Live" w15:userId="0083232dd1bfdb7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155C22"/>
    <w:rsid w:val="00013793"/>
    <w:rsid w:val="00045A6F"/>
    <w:rsid w:val="00097C49"/>
    <w:rsid w:val="000C6104"/>
    <w:rsid w:val="000D37E0"/>
    <w:rsid w:val="001241C3"/>
    <w:rsid w:val="0014107A"/>
    <w:rsid w:val="00142AF6"/>
    <w:rsid w:val="00155C22"/>
    <w:rsid w:val="00206826"/>
    <w:rsid w:val="0022640A"/>
    <w:rsid w:val="002E058F"/>
    <w:rsid w:val="002F69CB"/>
    <w:rsid w:val="003100A8"/>
    <w:rsid w:val="00336DD5"/>
    <w:rsid w:val="003B7BE6"/>
    <w:rsid w:val="003F5410"/>
    <w:rsid w:val="00400EB3"/>
    <w:rsid w:val="004175D5"/>
    <w:rsid w:val="00426794"/>
    <w:rsid w:val="00447670"/>
    <w:rsid w:val="004A51D2"/>
    <w:rsid w:val="004B2DCD"/>
    <w:rsid w:val="00555D22"/>
    <w:rsid w:val="005B1379"/>
    <w:rsid w:val="00627C83"/>
    <w:rsid w:val="0072378E"/>
    <w:rsid w:val="007840BA"/>
    <w:rsid w:val="007C3B85"/>
    <w:rsid w:val="007F2329"/>
    <w:rsid w:val="0080429B"/>
    <w:rsid w:val="008311B8"/>
    <w:rsid w:val="00842E18"/>
    <w:rsid w:val="008570A3"/>
    <w:rsid w:val="008A5C54"/>
    <w:rsid w:val="008F2221"/>
    <w:rsid w:val="00960573"/>
    <w:rsid w:val="00961F46"/>
    <w:rsid w:val="0096652A"/>
    <w:rsid w:val="009B6DF9"/>
    <w:rsid w:val="00A31999"/>
    <w:rsid w:val="00A43B61"/>
    <w:rsid w:val="00A8233C"/>
    <w:rsid w:val="00AF2D35"/>
    <w:rsid w:val="00B106E5"/>
    <w:rsid w:val="00B219FB"/>
    <w:rsid w:val="00B411CB"/>
    <w:rsid w:val="00B851EB"/>
    <w:rsid w:val="00B904C5"/>
    <w:rsid w:val="00C318D2"/>
    <w:rsid w:val="00CD20AB"/>
    <w:rsid w:val="00D5410E"/>
    <w:rsid w:val="00D71748"/>
    <w:rsid w:val="00DA26B3"/>
    <w:rsid w:val="00DD3D6B"/>
    <w:rsid w:val="00E23740"/>
    <w:rsid w:val="00E92216"/>
    <w:rsid w:val="00E94D29"/>
    <w:rsid w:val="00FC0D65"/>
    <w:rsid w:val="00FF57B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F2D3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155C2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155C22"/>
  </w:style>
  <w:style w:type="paragraph" w:styleId="Stopka">
    <w:name w:val="footer"/>
    <w:basedOn w:val="Normalny"/>
    <w:link w:val="StopkaZnak"/>
    <w:uiPriority w:val="99"/>
    <w:semiHidden/>
    <w:unhideWhenUsed/>
    <w:rsid w:val="00155C22"/>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155C22"/>
  </w:style>
  <w:style w:type="paragraph" w:styleId="Tekstdymka">
    <w:name w:val="Balloon Text"/>
    <w:basedOn w:val="Normalny"/>
    <w:link w:val="TekstdymkaZnak"/>
    <w:uiPriority w:val="99"/>
    <w:semiHidden/>
    <w:unhideWhenUsed/>
    <w:rsid w:val="00155C2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55C22"/>
    <w:rPr>
      <w:rFonts w:ascii="Tahoma" w:hAnsi="Tahoma" w:cs="Tahoma"/>
      <w:sz w:val="16"/>
      <w:szCs w:val="16"/>
    </w:rPr>
  </w:style>
  <w:style w:type="paragraph" w:styleId="Akapitzlist">
    <w:name w:val="List Paragraph"/>
    <w:basedOn w:val="Normalny"/>
    <w:uiPriority w:val="34"/>
    <w:qFormat/>
    <w:rsid w:val="00AF2D35"/>
    <w:pPr>
      <w:ind w:left="720"/>
      <w:contextualSpacing/>
    </w:pPr>
  </w:style>
  <w:style w:type="character" w:styleId="Uwydatnienie">
    <w:name w:val="Emphasis"/>
    <w:basedOn w:val="Domylnaczcionkaakapitu"/>
    <w:uiPriority w:val="20"/>
    <w:qFormat/>
    <w:rsid w:val="00FC0D65"/>
    <w:rPr>
      <w:i/>
      <w:iCs/>
    </w:rPr>
  </w:style>
  <w:style w:type="paragraph" w:styleId="Tekstpodstawowywcity2">
    <w:name w:val="Body Text Indent 2"/>
    <w:basedOn w:val="Normalny"/>
    <w:link w:val="Tekstpodstawowywcity2Znak"/>
    <w:rsid w:val="00142AF6"/>
    <w:pPr>
      <w:spacing w:after="0" w:line="240" w:lineRule="auto"/>
      <w:ind w:left="4956" w:firstLine="708"/>
    </w:pPr>
    <w:rPr>
      <w:rFonts w:ascii="Arial Narrow" w:eastAsia="Times New Roman" w:hAnsi="Arial Narrow" w:cs="Times New Roman"/>
      <w:sz w:val="20"/>
      <w:szCs w:val="20"/>
      <w:lang w:eastAsia="pl-PL"/>
    </w:rPr>
  </w:style>
  <w:style w:type="character" w:customStyle="1" w:styleId="Tekstpodstawowywcity2Znak">
    <w:name w:val="Tekst podstawowy wcięty 2 Znak"/>
    <w:basedOn w:val="Domylnaczcionkaakapitu"/>
    <w:link w:val="Tekstpodstawowywcity2"/>
    <w:rsid w:val="00142AF6"/>
    <w:rPr>
      <w:rFonts w:ascii="Arial Narrow" w:eastAsia="Times New Roman" w:hAnsi="Arial Narrow" w:cs="Times New Roman"/>
      <w:sz w:val="20"/>
      <w:szCs w:val="20"/>
      <w:lang w:eastAsia="pl-PL"/>
    </w:rPr>
  </w:style>
  <w:style w:type="character" w:styleId="Odwoaniedokomentarza">
    <w:name w:val="annotation reference"/>
    <w:basedOn w:val="Domylnaczcionkaakapitu"/>
    <w:uiPriority w:val="99"/>
    <w:semiHidden/>
    <w:unhideWhenUsed/>
    <w:rsid w:val="00142AF6"/>
    <w:rPr>
      <w:sz w:val="16"/>
      <w:szCs w:val="16"/>
    </w:rPr>
  </w:style>
  <w:style w:type="character" w:customStyle="1" w:styleId="normalzal91">
    <w:name w:val="normal_zal91"/>
    <w:rsid w:val="00142AF6"/>
    <w:rPr>
      <w:rFonts w:ascii="Times New Roman" w:hAnsi="Times New Roman"/>
      <w:color w:val="000000"/>
      <w:spacing w:val="0"/>
      <w:sz w:val="22"/>
      <w:szCs w:val="14"/>
    </w:rPr>
  </w:style>
  <w:style w:type="paragraph" w:styleId="Tekstkomentarza">
    <w:name w:val="annotation text"/>
    <w:basedOn w:val="Normalny"/>
    <w:link w:val="TekstkomentarzaZnak"/>
    <w:uiPriority w:val="99"/>
    <w:semiHidden/>
    <w:unhideWhenUsed/>
    <w:rsid w:val="00142AF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42AF6"/>
    <w:rPr>
      <w:sz w:val="20"/>
      <w:szCs w:val="20"/>
    </w:rPr>
  </w:style>
  <w:style w:type="paragraph" w:styleId="Tematkomentarza">
    <w:name w:val="annotation subject"/>
    <w:basedOn w:val="Tekstkomentarza"/>
    <w:next w:val="Tekstkomentarza"/>
    <w:link w:val="TematkomentarzaZnak"/>
    <w:uiPriority w:val="99"/>
    <w:semiHidden/>
    <w:unhideWhenUsed/>
    <w:rsid w:val="00142AF6"/>
    <w:rPr>
      <w:b/>
      <w:bCs/>
    </w:rPr>
  </w:style>
  <w:style w:type="character" w:customStyle="1" w:styleId="TematkomentarzaZnak">
    <w:name w:val="Temat komentarza Znak"/>
    <w:basedOn w:val="TekstkomentarzaZnak"/>
    <w:link w:val="Tematkomentarza"/>
    <w:uiPriority w:val="99"/>
    <w:semiHidden/>
    <w:rsid w:val="00142AF6"/>
    <w:rPr>
      <w:b/>
      <w:bCs/>
      <w:sz w:val="20"/>
      <w:szCs w:val="20"/>
    </w:rPr>
  </w:style>
  <w:style w:type="character" w:styleId="Hipercze">
    <w:name w:val="Hyperlink"/>
    <w:basedOn w:val="Domylnaczcionkaakapitu"/>
    <w:uiPriority w:val="99"/>
    <w:unhideWhenUsed/>
    <w:rsid w:val="00B904C5"/>
    <w:rPr>
      <w:color w:val="0563C1" w:themeColor="hyperlink"/>
      <w:u w:val="single"/>
    </w:rPr>
  </w:style>
  <w:style w:type="paragraph" w:styleId="Tekstprzypisudolnego">
    <w:name w:val="footnote text"/>
    <w:basedOn w:val="Normalny"/>
    <w:link w:val="TekstprzypisudolnegoZnak"/>
    <w:uiPriority w:val="99"/>
    <w:unhideWhenUsed/>
    <w:rsid w:val="000D37E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0D37E0"/>
    <w:rPr>
      <w:sz w:val="20"/>
      <w:szCs w:val="20"/>
    </w:rPr>
  </w:style>
  <w:style w:type="paragraph" w:styleId="NormalnyWeb">
    <w:name w:val="Normal (Web)"/>
    <w:basedOn w:val="Normalny"/>
    <w:uiPriority w:val="99"/>
    <w:unhideWhenUsed/>
    <w:rsid w:val="000D37E0"/>
    <w:pPr>
      <w:spacing w:after="0" w:line="240" w:lineRule="auto"/>
    </w:pPr>
    <w:rPr>
      <w:rFonts w:ascii="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744298172">
      <w:bodyDiv w:val="1"/>
      <w:marLeft w:val="0"/>
      <w:marRight w:val="0"/>
      <w:marTop w:val="0"/>
      <w:marBottom w:val="0"/>
      <w:divBdr>
        <w:top w:val="none" w:sz="0" w:space="0" w:color="auto"/>
        <w:left w:val="none" w:sz="0" w:space="0" w:color="auto"/>
        <w:bottom w:val="none" w:sz="0" w:space="0" w:color="auto"/>
        <w:right w:val="none" w:sz="0" w:space="0" w:color="auto"/>
      </w:divBdr>
    </w:div>
    <w:div w:id="924612956">
      <w:bodyDiv w:val="1"/>
      <w:marLeft w:val="0"/>
      <w:marRight w:val="0"/>
      <w:marTop w:val="0"/>
      <w:marBottom w:val="0"/>
      <w:divBdr>
        <w:top w:val="none" w:sz="0" w:space="0" w:color="auto"/>
        <w:left w:val="none" w:sz="0" w:space="0" w:color="auto"/>
        <w:bottom w:val="none" w:sz="0" w:space="0" w:color="auto"/>
        <w:right w:val="none" w:sz="0" w:space="0" w:color="auto"/>
      </w:divBdr>
    </w:div>
    <w:div w:id="1022323799">
      <w:bodyDiv w:val="1"/>
      <w:marLeft w:val="0"/>
      <w:marRight w:val="0"/>
      <w:marTop w:val="0"/>
      <w:marBottom w:val="0"/>
      <w:divBdr>
        <w:top w:val="none" w:sz="0" w:space="0" w:color="auto"/>
        <w:left w:val="none" w:sz="0" w:space="0" w:color="auto"/>
        <w:bottom w:val="none" w:sz="0" w:space="0" w:color="auto"/>
        <w:right w:val="none" w:sz="0" w:space="0" w:color="auto"/>
      </w:divBdr>
    </w:div>
    <w:div w:id="141855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trynka@mhd.org.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E5BD0-4F99-4010-B994-9C8A96B6D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2473</Words>
  <Characters>14843</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Szef</dc:creator>
  <cp:lastModifiedBy>Wojtowicz</cp:lastModifiedBy>
  <cp:revision>9</cp:revision>
  <dcterms:created xsi:type="dcterms:W3CDTF">2018-08-29T11:51:00Z</dcterms:created>
  <dcterms:modified xsi:type="dcterms:W3CDTF">2018-08-29T12:16:00Z</dcterms:modified>
</cp:coreProperties>
</file>