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2" w:rsidRDefault="00385F60" w:rsidP="00385F60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B</w:t>
      </w:r>
      <w:bookmarkStart w:id="0" w:name="_GoBack"/>
      <w:bookmarkEnd w:id="0"/>
    </w:p>
    <w:p w:rsidR="007977F2" w:rsidRPr="00724582" w:rsidRDefault="00AD0486">
      <w:pPr>
        <w:rPr>
          <w:rFonts w:ascii="Arial" w:hAnsi="Arial" w:cs="Arial"/>
          <w:sz w:val="32"/>
          <w:szCs w:val="32"/>
        </w:rPr>
      </w:pPr>
      <w:r w:rsidRPr="00724582">
        <w:rPr>
          <w:rFonts w:ascii="Arial" w:hAnsi="Arial" w:cs="Arial"/>
          <w:b/>
          <w:caps/>
          <w:sz w:val="32"/>
          <w:szCs w:val="32"/>
        </w:rPr>
        <w:t>Koncentrator tlenu przenośny</w:t>
      </w:r>
    </w:p>
    <w:p w:rsidR="007977F2" w:rsidRDefault="007977F2">
      <w:pPr>
        <w:pStyle w:val="Nagwek2"/>
        <w:rPr>
          <w:rFonts w:ascii="Book Antiqua" w:hAnsi="Book Antiqua"/>
          <w:sz w:val="20"/>
        </w:rPr>
      </w:pPr>
    </w:p>
    <w:p w:rsidR="007977F2" w:rsidRDefault="007977F2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Nazwa u</w:t>
      </w:r>
      <w:r w:rsidR="007977F2">
        <w:rPr>
          <w:rFonts w:ascii="Book Antiqua" w:hAnsi="Book Antiqua"/>
        </w:rPr>
        <w:t>rządzeni</w:t>
      </w:r>
      <w:r>
        <w:rPr>
          <w:rFonts w:ascii="Book Antiqua" w:hAnsi="Book Antiqua"/>
        </w:rPr>
        <w:t>a</w:t>
      </w:r>
      <w:r w:rsidR="007977F2">
        <w:rPr>
          <w:rFonts w:ascii="Book Antiqua" w:hAnsi="Book Antiqua"/>
        </w:rPr>
        <w:t xml:space="preserve"> / wersja: ...............................</w:t>
      </w:r>
      <w:r>
        <w:rPr>
          <w:rFonts w:ascii="Book Antiqua" w:hAnsi="Book Antiqua"/>
        </w:rPr>
        <w:t>.....</w:t>
      </w:r>
      <w:r w:rsidR="007977F2">
        <w:rPr>
          <w:rFonts w:ascii="Book Antiqua" w:hAnsi="Book Antiqua"/>
        </w:rPr>
        <w:t>...............................................</w:t>
      </w:r>
    </w:p>
    <w:p w:rsidR="007977F2" w:rsidRDefault="007977F2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</w:t>
      </w:r>
      <w:r w:rsidR="00AD0486">
        <w:rPr>
          <w:rFonts w:ascii="Book Antiqua" w:hAnsi="Book Antiqua"/>
        </w:rPr>
        <w:t>.................</w:t>
      </w:r>
      <w:r>
        <w:rPr>
          <w:rFonts w:ascii="Book Antiqua" w:hAnsi="Book Antiqua"/>
        </w:rPr>
        <w:t>....................................................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Rok produkcji (</w:t>
      </w:r>
      <w:r w:rsidR="007977F2"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  <w:i/>
        </w:rPr>
        <w:t xml:space="preserve">wymagane </w:t>
      </w:r>
      <w:r>
        <w:rPr>
          <w:rFonts w:ascii="Book Antiqua" w:hAnsi="Book Antiqua"/>
          <w:i/>
        </w:rPr>
        <w:t xml:space="preserve">urządzenie </w:t>
      </w:r>
      <w:r w:rsidR="007977F2">
        <w:rPr>
          <w:rFonts w:ascii="Book Antiqua" w:hAnsi="Book Antiqua"/>
          <w:i/>
        </w:rPr>
        <w:t>fabrycznie nowe</w:t>
      </w:r>
      <w:r>
        <w:rPr>
          <w:rFonts w:ascii="Book Antiqua" w:hAnsi="Book Antiqua"/>
        </w:rPr>
        <w:t xml:space="preserve"> )</w:t>
      </w:r>
      <w:r w:rsidR="007977F2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</w:rPr>
        <w:t>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wprowadzenia do produkcji: </w:t>
      </w:r>
      <w:r w:rsidR="007977F2">
        <w:rPr>
          <w:rFonts w:ascii="Book Antiqua" w:hAnsi="Book Antiqua"/>
        </w:rPr>
        <w:t>...........................</w:t>
      </w:r>
      <w:r>
        <w:rPr>
          <w:rFonts w:ascii="Book Antiqua" w:hAnsi="Book Antiqua"/>
        </w:rPr>
        <w:t>.............................................</w:t>
      </w:r>
      <w:r w:rsidR="007977F2">
        <w:rPr>
          <w:rFonts w:ascii="Book Antiqua" w:hAnsi="Book Antiqua"/>
        </w:rPr>
        <w:t>...</w:t>
      </w:r>
    </w:p>
    <w:p w:rsidR="002F5ECC" w:rsidRDefault="002F5ECC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koncentratorów: 5 szt.</w:t>
      </w:r>
    </w:p>
    <w:p w:rsidR="00724582" w:rsidRDefault="00724582">
      <w:pPr>
        <w:rPr>
          <w:rFonts w:ascii="Book Antiqua" w:hAnsi="Book Antiqua"/>
          <w:b/>
          <w:caps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701"/>
        <w:gridCol w:w="3402"/>
      </w:tblGrid>
      <w:tr w:rsidR="00462755" w:rsidTr="00532BCD">
        <w:tc>
          <w:tcPr>
            <w:tcW w:w="567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Lp.</w:t>
            </w: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</w:tc>
        <w:tc>
          <w:tcPr>
            <w:tcW w:w="4820" w:type="dxa"/>
            <w:shd w:val="pct12" w:color="000000" w:fill="FFFFFF"/>
            <w:vAlign w:val="center"/>
          </w:tcPr>
          <w:p w:rsidR="00462755" w:rsidRPr="00532BCD" w:rsidRDefault="00532BCD" w:rsidP="00532BCD">
            <w:pPr>
              <w:pStyle w:val="Nagwek1"/>
              <w:rPr>
                <w:caps/>
              </w:rPr>
            </w:pPr>
            <w:r w:rsidRPr="00532BCD">
              <w:rPr>
                <w:caps/>
              </w:rPr>
              <w:t>P</w:t>
            </w:r>
            <w:r w:rsidRPr="00532BCD">
              <w:t>arametry wymagane</w:t>
            </w:r>
          </w:p>
        </w:tc>
        <w:tc>
          <w:tcPr>
            <w:tcW w:w="1701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Wymogi graniczne</w:t>
            </w:r>
          </w:p>
        </w:tc>
        <w:tc>
          <w:tcPr>
            <w:tcW w:w="3402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pStyle w:val="Nagwek1"/>
            </w:pPr>
            <w:r w:rsidRPr="00532BCD">
              <w:t>Opis</w:t>
            </w:r>
            <w:r w:rsidR="00532BCD">
              <w:t xml:space="preserve"> parametru</w:t>
            </w:r>
          </w:p>
        </w:tc>
      </w:tr>
      <w:tr w:rsidR="00462755" w:rsidTr="00532BCD">
        <w:tc>
          <w:tcPr>
            <w:tcW w:w="567" w:type="dxa"/>
            <w:vAlign w:val="center"/>
          </w:tcPr>
          <w:p w:rsidR="00462755" w:rsidRDefault="00532BCD" w:rsidP="00532BCD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462755" w:rsidTr="00532BCD">
        <w:tc>
          <w:tcPr>
            <w:tcW w:w="10490" w:type="dxa"/>
            <w:gridSpan w:val="4"/>
            <w:vAlign w:val="center"/>
          </w:tcPr>
          <w:p w:rsidR="00462755" w:rsidRDefault="00462755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1.</w:t>
            </w:r>
          </w:p>
        </w:tc>
        <w:tc>
          <w:tcPr>
            <w:tcW w:w="4820" w:type="dxa"/>
          </w:tcPr>
          <w:p w:rsidR="00462755" w:rsidRDefault="00462755" w:rsidP="00462755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Rok produkcji: 2018 r.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2.</w:t>
            </w:r>
          </w:p>
        </w:tc>
        <w:tc>
          <w:tcPr>
            <w:tcW w:w="4820" w:type="dxa"/>
          </w:tcPr>
          <w:p w:rsidR="00462755" w:rsidRDefault="00532BCD" w:rsidP="00802C97">
            <w:pPr>
              <w:spacing w:line="100" w:lineRule="atLeast"/>
            </w:pPr>
            <w:r>
              <w:t>Tryb pracy ciągły</w:t>
            </w:r>
            <w:r w:rsidR="00462755">
              <w:t xml:space="preserve"> min. do 2</w:t>
            </w:r>
            <w:r>
              <w:t xml:space="preserve"> </w:t>
            </w:r>
            <w:r w:rsidR="00462755">
              <w:t>l/min.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3.</w:t>
            </w:r>
          </w:p>
        </w:tc>
        <w:tc>
          <w:tcPr>
            <w:tcW w:w="4820" w:type="dxa"/>
          </w:tcPr>
          <w:p w:rsidR="00462755" w:rsidRDefault="00462755" w:rsidP="00802C97">
            <w:pPr>
              <w:spacing w:line="100" w:lineRule="atLeast"/>
            </w:pPr>
            <w:r>
              <w:t>Min. 2 tryby pracy pulsacyjne</w:t>
            </w:r>
            <w:r w:rsidR="00532BCD">
              <w:t>j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724582" w:rsidTr="00532BCD">
        <w:tc>
          <w:tcPr>
            <w:tcW w:w="567" w:type="dxa"/>
          </w:tcPr>
          <w:p w:rsidR="00724582" w:rsidRDefault="00724582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4.</w:t>
            </w:r>
          </w:p>
        </w:tc>
        <w:tc>
          <w:tcPr>
            <w:tcW w:w="4820" w:type="dxa"/>
          </w:tcPr>
          <w:p w:rsidR="00724582" w:rsidRDefault="00724582" w:rsidP="00802C97">
            <w:pPr>
              <w:spacing w:line="100" w:lineRule="atLeast"/>
            </w:pPr>
            <w:r>
              <w:t>Tryb pracy „snu”</w:t>
            </w:r>
          </w:p>
        </w:tc>
        <w:tc>
          <w:tcPr>
            <w:tcW w:w="1701" w:type="dxa"/>
          </w:tcPr>
          <w:p w:rsidR="00724582" w:rsidRDefault="00724582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724582" w:rsidRDefault="00724582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5.</w:t>
            </w:r>
          </w:p>
        </w:tc>
        <w:tc>
          <w:tcPr>
            <w:tcW w:w="4820" w:type="dxa"/>
          </w:tcPr>
          <w:p w:rsidR="00462755" w:rsidRDefault="00462755" w:rsidP="00802C97">
            <w:pPr>
              <w:spacing w:line="100" w:lineRule="atLeast"/>
            </w:pPr>
            <w:r>
              <w:t xml:space="preserve">Stężenie tlenu dla wszystkich trybów pracy w </w:t>
            </w:r>
            <w:r w:rsidR="00532BCD">
              <w:t>zakresie min. 87 % ÷</w:t>
            </w:r>
            <w:r>
              <w:t xml:space="preserve"> 96%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6.</w:t>
            </w:r>
          </w:p>
        </w:tc>
        <w:tc>
          <w:tcPr>
            <w:tcW w:w="4820" w:type="dxa"/>
          </w:tcPr>
          <w:p w:rsidR="00462755" w:rsidRDefault="00462755" w:rsidP="00802C97">
            <w:pPr>
              <w:spacing w:line="100" w:lineRule="atLeast"/>
            </w:pPr>
            <w:r>
              <w:t>Wymiary, nie większe niż:</w:t>
            </w:r>
          </w:p>
          <w:p w:rsidR="00462755" w:rsidRDefault="00462755" w:rsidP="00802C97">
            <w:pPr>
              <w:spacing w:line="100" w:lineRule="atLeast"/>
            </w:pPr>
            <w:r>
              <w:t>30 cm x 27 cm x 17 cm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  <w:tcBorders>
              <w:bottom w:val="nil"/>
            </w:tcBorders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7.</w:t>
            </w:r>
          </w:p>
        </w:tc>
        <w:tc>
          <w:tcPr>
            <w:tcW w:w="4820" w:type="dxa"/>
          </w:tcPr>
          <w:p w:rsidR="00462755" w:rsidRDefault="00462755" w:rsidP="00802C97">
            <w:pPr>
              <w:spacing w:line="100" w:lineRule="atLeast"/>
            </w:pPr>
            <w:r>
              <w:t xml:space="preserve">Waga aparatu wraz ze zintegrowaną baterią max. 4,5 kg 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rPr>
          <w:trHeight w:val="629"/>
        </w:trPr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8.</w:t>
            </w:r>
          </w:p>
        </w:tc>
        <w:tc>
          <w:tcPr>
            <w:tcW w:w="4820" w:type="dxa"/>
          </w:tcPr>
          <w:p w:rsidR="00462755" w:rsidRDefault="00462755" w:rsidP="00802C97">
            <w:pPr>
              <w:spacing w:line="100" w:lineRule="atLeast"/>
            </w:pPr>
            <w:r>
              <w:t>Żywotność koncentratora min. 14500 godzin pracy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9.</w:t>
            </w:r>
          </w:p>
        </w:tc>
        <w:tc>
          <w:tcPr>
            <w:tcW w:w="4820" w:type="dxa"/>
          </w:tcPr>
          <w:p w:rsidR="00462755" w:rsidRDefault="00462755" w:rsidP="00802C97">
            <w:pPr>
              <w:spacing w:line="100" w:lineRule="atLeast"/>
            </w:pPr>
            <w:r>
              <w:t>Możliwość podłączenia zewnętrznej baterii wydłużającej autonomię pracy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  <w:tcBorders>
              <w:bottom w:val="nil"/>
            </w:tcBorders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10.</w:t>
            </w:r>
          </w:p>
        </w:tc>
        <w:tc>
          <w:tcPr>
            <w:tcW w:w="4820" w:type="dxa"/>
          </w:tcPr>
          <w:p w:rsidR="00462755" w:rsidRDefault="00462755" w:rsidP="00802C97">
            <w:pPr>
              <w:spacing w:line="100" w:lineRule="atLeast"/>
            </w:pPr>
            <w:r>
              <w:t>Zużycie mocy nie większe niż:</w:t>
            </w:r>
          </w:p>
          <w:p w:rsidR="00462755" w:rsidRDefault="00462755" w:rsidP="00802C97">
            <w:pPr>
              <w:spacing w:line="100" w:lineRule="atLeast"/>
            </w:pPr>
            <w:r>
              <w:t>160 W podczas ładowania</w:t>
            </w:r>
          </w:p>
          <w:p w:rsidR="00462755" w:rsidRDefault="00462755" w:rsidP="00802C97">
            <w:pPr>
              <w:spacing w:line="100" w:lineRule="atLeast"/>
            </w:pPr>
            <w:r>
              <w:t>130W bez ładowania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  <w:tcBorders>
              <w:bottom w:val="nil"/>
            </w:tcBorders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11.</w:t>
            </w:r>
          </w:p>
        </w:tc>
        <w:tc>
          <w:tcPr>
            <w:tcW w:w="4820" w:type="dxa"/>
          </w:tcPr>
          <w:p w:rsidR="00462755" w:rsidRDefault="00462755" w:rsidP="00802C97">
            <w:pPr>
              <w:spacing w:line="100" w:lineRule="atLeast"/>
            </w:pPr>
            <w:r>
              <w:t>Alarm niskiego stężenia tlenu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  <w:tcBorders>
              <w:bottom w:val="nil"/>
            </w:tcBorders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12.</w:t>
            </w:r>
          </w:p>
        </w:tc>
        <w:tc>
          <w:tcPr>
            <w:tcW w:w="4820" w:type="dxa"/>
          </w:tcPr>
          <w:p w:rsidR="00462755" w:rsidRDefault="00462755" w:rsidP="00802C97">
            <w:pPr>
              <w:tabs>
                <w:tab w:val="left" w:pos="3519"/>
              </w:tabs>
              <w:spacing w:line="100" w:lineRule="atLeast"/>
            </w:pPr>
            <w:r>
              <w:t>Alarm rozładowanej baterii</w:t>
            </w:r>
            <w:r>
              <w:tab/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13.</w:t>
            </w:r>
          </w:p>
        </w:tc>
        <w:tc>
          <w:tcPr>
            <w:tcW w:w="4820" w:type="dxa"/>
          </w:tcPr>
          <w:p w:rsidR="00462755" w:rsidRDefault="00462755" w:rsidP="00802C97">
            <w:pPr>
              <w:tabs>
                <w:tab w:val="left" w:pos="3519"/>
              </w:tabs>
              <w:spacing w:line="100" w:lineRule="atLeast"/>
            </w:pPr>
            <w:r>
              <w:t>Alarm braku oddechu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14.</w:t>
            </w:r>
          </w:p>
        </w:tc>
        <w:tc>
          <w:tcPr>
            <w:tcW w:w="4820" w:type="dxa"/>
          </w:tcPr>
          <w:p w:rsidR="00462755" w:rsidRDefault="00462755" w:rsidP="00802C97">
            <w:pPr>
              <w:tabs>
                <w:tab w:val="left" w:pos="3519"/>
              </w:tabs>
              <w:spacing w:line="100" w:lineRule="atLeast"/>
            </w:pPr>
            <w:r>
              <w:t>Alarm braku przepływu tlenu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15.</w:t>
            </w:r>
          </w:p>
        </w:tc>
        <w:tc>
          <w:tcPr>
            <w:tcW w:w="4820" w:type="dxa"/>
          </w:tcPr>
          <w:p w:rsidR="00462755" w:rsidRDefault="00462755" w:rsidP="00802C97">
            <w:pPr>
              <w:tabs>
                <w:tab w:val="left" w:pos="3519"/>
              </w:tabs>
              <w:spacing w:line="100" w:lineRule="atLeast"/>
            </w:pPr>
            <w:r>
              <w:t>Alarm niskiego stanu baterii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16.</w:t>
            </w:r>
          </w:p>
        </w:tc>
        <w:tc>
          <w:tcPr>
            <w:tcW w:w="4820" w:type="dxa"/>
          </w:tcPr>
          <w:p w:rsidR="00462755" w:rsidRDefault="00462755" w:rsidP="00802C97">
            <w:pPr>
              <w:tabs>
                <w:tab w:val="left" w:pos="3519"/>
              </w:tabs>
              <w:spacing w:line="100" w:lineRule="atLeast"/>
            </w:pPr>
            <w:r>
              <w:t>Alarm sygnalizujący usterkę techniczną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17.</w:t>
            </w:r>
          </w:p>
        </w:tc>
        <w:tc>
          <w:tcPr>
            <w:tcW w:w="4820" w:type="dxa"/>
          </w:tcPr>
          <w:p w:rsidR="00462755" w:rsidRDefault="00462755" w:rsidP="00802C97">
            <w:pPr>
              <w:tabs>
                <w:tab w:val="left" w:pos="3519"/>
              </w:tabs>
              <w:spacing w:line="100" w:lineRule="atLeast"/>
            </w:pPr>
            <w:r>
              <w:t>Wyposażenie:</w:t>
            </w:r>
          </w:p>
          <w:p w:rsidR="00462755" w:rsidRDefault="00532BC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t</w:t>
            </w:r>
            <w:r w:rsidR="00462755">
              <w:t>orba transportowa – 1 sztuka</w:t>
            </w:r>
            <w:r>
              <w:t>,</w:t>
            </w:r>
          </w:p>
          <w:p w:rsidR="00462755" w:rsidRDefault="00532BC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n</w:t>
            </w:r>
            <w:r w:rsidR="00462755">
              <w:t>awilżacz butelkowy – 1 sztuka</w:t>
            </w:r>
            <w:r>
              <w:t>,</w:t>
            </w:r>
          </w:p>
          <w:p w:rsidR="00462755" w:rsidRDefault="00532BC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p</w:t>
            </w:r>
            <w:r w:rsidR="00462755">
              <w:t>oszewka na nawilżacz</w:t>
            </w:r>
            <w:r>
              <w:t xml:space="preserve"> –</w:t>
            </w:r>
            <w:r w:rsidR="00462755">
              <w:t xml:space="preserve"> 1</w:t>
            </w:r>
            <w:r>
              <w:t xml:space="preserve"> </w:t>
            </w:r>
            <w:r w:rsidR="00462755">
              <w:t>sztuka</w:t>
            </w:r>
            <w:r>
              <w:t>,</w:t>
            </w:r>
          </w:p>
          <w:p w:rsidR="00462755" w:rsidRDefault="00532BC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d</w:t>
            </w:r>
            <w:r w:rsidR="00462755">
              <w:t>ren tlenowy – 1 sztuka</w:t>
            </w:r>
            <w:r>
              <w:t>,</w:t>
            </w:r>
          </w:p>
          <w:p w:rsidR="00462755" w:rsidRDefault="00532BC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w</w:t>
            </w:r>
            <w:r w:rsidR="00462755">
              <w:t>ąsy tlenowe</w:t>
            </w:r>
            <w:r>
              <w:t xml:space="preserve"> –</w:t>
            </w:r>
            <w:r w:rsidR="00462755">
              <w:t xml:space="preserve"> 1</w:t>
            </w:r>
            <w:r>
              <w:t xml:space="preserve"> sztuka,</w:t>
            </w:r>
          </w:p>
          <w:p w:rsidR="00462755" w:rsidRDefault="00462755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wózek transportowy – 1 sztuka</w:t>
            </w:r>
            <w:r w:rsidR="00532BCD">
              <w:t>,</w:t>
            </w:r>
          </w:p>
          <w:p w:rsidR="00462755" w:rsidRDefault="00532BC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torba na akcesoria – 1 sztuka,</w:t>
            </w:r>
          </w:p>
          <w:p w:rsidR="00462755" w:rsidRDefault="00462755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zasilacz sieciowy – 1 sztuka</w:t>
            </w:r>
            <w:r w:rsidR="00532BCD">
              <w:t>,</w:t>
            </w:r>
          </w:p>
          <w:p w:rsidR="00462755" w:rsidRDefault="00462755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bateria akumulatorowa  – 1 sztuka</w:t>
            </w:r>
            <w:r w:rsidR="00532BCD">
              <w:t>,</w:t>
            </w:r>
          </w:p>
          <w:p w:rsidR="00462755" w:rsidRDefault="00462755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instrukcja obsługi – 1 sztuka</w:t>
            </w:r>
            <w:r w:rsidR="00532BCD">
              <w:t>,</w:t>
            </w:r>
          </w:p>
          <w:p w:rsidR="00462755" w:rsidRDefault="00532BCD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z</w:t>
            </w:r>
            <w:r w:rsidR="00462755">
              <w:t>asilacz samochodowy</w:t>
            </w:r>
            <w:r>
              <w:t xml:space="preserve"> – </w:t>
            </w:r>
            <w:r w:rsidR="00462755">
              <w:t>1</w:t>
            </w:r>
            <w:r>
              <w:t xml:space="preserve"> </w:t>
            </w:r>
            <w:r w:rsidR="00462755">
              <w:t>sztuka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</w:tbl>
    <w:p w:rsidR="007977F2" w:rsidRDefault="007977F2">
      <w:pPr>
        <w:rPr>
          <w:rFonts w:ascii="Book Antiqua" w:hAnsi="Book Antiqua"/>
        </w:rPr>
      </w:pPr>
    </w:p>
    <w:p w:rsidR="007977F2" w:rsidRDefault="007977F2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Powyższe warunki graniczne stanowią wymagania odcinające. Nie spełnienie nawet jednego</w:t>
      </w:r>
    </w:p>
    <w:p w:rsidR="007977F2" w:rsidRDefault="007977F2">
      <w:pPr>
        <w:ind w:firstLine="36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z w/w wymagań </w:t>
      </w:r>
      <w:r>
        <w:rPr>
          <w:rFonts w:ascii="Book Antiqua" w:hAnsi="Book Antiqua"/>
          <w:b/>
          <w:sz w:val="22"/>
        </w:rPr>
        <w:t>lub niewypełnienie pola odpowiedzi spowoduje odrzucenie oferty</w:t>
      </w:r>
      <w:r>
        <w:rPr>
          <w:rFonts w:ascii="Book Antiqua" w:hAnsi="Book Antiqua"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2.    Oświadczamy, że oferowane  powyżej wyspecyfikowane urządzenia są fabrycznie nowe,</w:t>
      </w:r>
      <w:r>
        <w:rPr>
          <w:rFonts w:ascii="Book Antiqua" w:hAnsi="Book Antiqua"/>
          <w:sz w:val="22"/>
        </w:rPr>
        <w:br/>
        <w:t xml:space="preserve">       kompletne i będą gotowe do użytkowania bez żadnych dodatkowych zakupów.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3.    Dla potwierdzenia parametrów załączamy strony z oryginalnych katalogów producenta.</w:t>
      </w:r>
    </w:p>
    <w:p w:rsidR="007977F2" w:rsidRDefault="007977F2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  <w:sz w:val="22"/>
        </w:rPr>
        <w:t xml:space="preserve"> spowoduje odrzucenie oferty.</w:t>
      </w:r>
      <w:r>
        <w:rPr>
          <w:rFonts w:ascii="Book Antiqua" w:hAnsi="Book Antiqua"/>
          <w:b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7977F2" w:rsidRDefault="007977F2">
      <w:pPr>
        <w:rPr>
          <w:rFonts w:ascii="Book Antiqua" w:hAnsi="Book Antiqua"/>
        </w:rPr>
      </w:pPr>
    </w:p>
    <w:p w:rsidR="007977F2" w:rsidRDefault="007977F2"/>
    <w:sectPr w:rsidR="007977F2">
      <w:footerReference w:type="even" r:id="rId8"/>
      <w:foot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98C" w:rsidRDefault="007C598C">
      <w:r>
        <w:separator/>
      </w:r>
    </w:p>
  </w:endnote>
  <w:endnote w:type="continuationSeparator" w:id="0">
    <w:p w:rsidR="007C598C" w:rsidRDefault="007C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85F60">
      <w:rPr>
        <w:rStyle w:val="Numerstrony"/>
        <w:noProof/>
      </w:rPr>
      <w:t>1</w: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98C" w:rsidRDefault="007C598C">
      <w:r>
        <w:separator/>
      </w:r>
    </w:p>
  </w:footnote>
  <w:footnote w:type="continuationSeparator" w:id="0">
    <w:p w:rsidR="007C598C" w:rsidRDefault="007C5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089A"/>
    <w:multiLevelType w:val="singleLevel"/>
    <w:tmpl w:val="067C3ED6"/>
    <w:lvl w:ilvl="0">
      <w:start w:val="3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F547619"/>
    <w:multiLevelType w:val="multilevel"/>
    <w:tmpl w:val="C9C6587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1605E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95A0429"/>
    <w:multiLevelType w:val="multilevel"/>
    <w:tmpl w:val="51823CF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5D624DB3"/>
    <w:multiLevelType w:val="multilevel"/>
    <w:tmpl w:val="2B167602"/>
    <w:lvl w:ilvl="0">
      <w:start w:val="1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6EE152A"/>
    <w:multiLevelType w:val="hybridMultilevel"/>
    <w:tmpl w:val="28A805E4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77F2"/>
    <w:rsid w:val="00046CD7"/>
    <w:rsid w:val="0008282F"/>
    <w:rsid w:val="002A2086"/>
    <w:rsid w:val="002F5ECC"/>
    <w:rsid w:val="00385F60"/>
    <w:rsid w:val="003956D4"/>
    <w:rsid w:val="00462755"/>
    <w:rsid w:val="00532BCD"/>
    <w:rsid w:val="00590682"/>
    <w:rsid w:val="00602D70"/>
    <w:rsid w:val="0070378E"/>
    <w:rsid w:val="00724582"/>
    <w:rsid w:val="00740DF0"/>
    <w:rsid w:val="007977F2"/>
    <w:rsid w:val="007C598C"/>
    <w:rsid w:val="008A15A1"/>
    <w:rsid w:val="00990B93"/>
    <w:rsid w:val="00A33039"/>
    <w:rsid w:val="00AD0486"/>
    <w:rsid w:val="00E03C68"/>
    <w:rsid w:val="00EA256C"/>
    <w:rsid w:val="00FD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   - ZADANIE 2</vt:lpstr>
    </vt:vector>
  </TitlesOfParts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   - ZADANIE 2</dc:title>
  <dc:creator/>
  <cp:lastModifiedBy/>
  <cp:revision>1</cp:revision>
  <cp:lastPrinted>2010-08-22T22:16:00Z</cp:lastPrinted>
  <dcterms:created xsi:type="dcterms:W3CDTF">2018-05-13T18:06:00Z</dcterms:created>
  <dcterms:modified xsi:type="dcterms:W3CDTF">2018-06-26T08:21:00Z</dcterms:modified>
</cp:coreProperties>
</file>